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917"/>
      </w:tblGrid>
      <w:tr w:rsidR="001C7295" w:rsidRPr="00B44BC3" w:rsidTr="001C7295">
        <w:trPr>
          <w:jc w:val="center"/>
        </w:trPr>
        <w:tc>
          <w:tcPr>
            <w:tcW w:w="1271" w:type="dxa"/>
            <w:hideMark/>
          </w:tcPr>
          <w:p w:rsidR="00CC77FE" w:rsidRPr="00EA481A" w:rsidRDefault="00CC77FE" w:rsidP="00A814CD">
            <w:pPr>
              <w:pStyle w:val="En-tte"/>
              <w:tabs>
                <w:tab w:val="left" w:pos="639"/>
                <w:tab w:val="left" w:leader="underscore" w:pos="3591"/>
              </w:tabs>
              <w:spacing w:line="360" w:lineRule="atLeast"/>
              <w:jc w:val="left"/>
              <w:rPr>
                <w:rFonts w:ascii="Verdana" w:hAnsi="Verdana" w:cs="Tahoma"/>
                <w:b/>
                <w:color w:val="00B050"/>
                <w:sz w:val="44"/>
                <w:szCs w:val="48"/>
              </w:rPr>
            </w:pPr>
          </w:p>
        </w:tc>
        <w:tc>
          <w:tcPr>
            <w:tcW w:w="8917" w:type="dxa"/>
            <w:vAlign w:val="center"/>
            <w:hideMark/>
          </w:tcPr>
          <w:p w:rsidR="002F35B3" w:rsidRPr="00B44BC3" w:rsidRDefault="00DB5AA3" w:rsidP="001C7295">
            <w:pPr>
              <w:pStyle w:val="En-tte"/>
              <w:jc w:val="center"/>
              <w:rPr>
                <w:rFonts w:ascii="Verdana" w:hAnsi="Verdana" w:cs="Tahoma"/>
                <w:b/>
                <w:bCs/>
                <w:iCs/>
                <w:color w:val="00B050"/>
                <w:sz w:val="32"/>
                <w:szCs w:val="32"/>
              </w:rPr>
            </w:pPr>
            <w:r>
              <w:rPr>
                <w:rFonts w:ascii="Verdana" w:hAnsi="Verdana" w:cs="Tahoma"/>
                <w:b/>
                <w:bCs/>
                <w:iCs/>
                <w:color w:val="00B050"/>
                <w:sz w:val="44"/>
                <w:szCs w:val="48"/>
              </w:rPr>
              <w:t>L’évaluation des risques professionnels (</w:t>
            </w:r>
            <w:proofErr w:type="spellStart"/>
            <w:r>
              <w:rPr>
                <w:rFonts w:ascii="Verdana" w:hAnsi="Verdana" w:cs="Tahoma"/>
                <w:b/>
                <w:bCs/>
                <w:iCs/>
                <w:color w:val="00B050"/>
                <w:sz w:val="44"/>
                <w:szCs w:val="48"/>
              </w:rPr>
              <w:t>EvRP</w:t>
            </w:r>
            <w:proofErr w:type="spellEnd"/>
            <w:r>
              <w:rPr>
                <w:rFonts w:ascii="Verdana" w:hAnsi="Verdana" w:cs="Tahoma"/>
                <w:b/>
                <w:bCs/>
                <w:iCs/>
                <w:color w:val="00B050"/>
                <w:sz w:val="44"/>
                <w:szCs w:val="48"/>
              </w:rPr>
              <w:t>) d’une entreprise agricole</w:t>
            </w:r>
          </w:p>
        </w:tc>
      </w:tr>
      <w:tr w:rsidR="001C7295" w:rsidRPr="00B44BC3" w:rsidTr="001C7295">
        <w:trPr>
          <w:jc w:val="center"/>
        </w:trPr>
        <w:tc>
          <w:tcPr>
            <w:tcW w:w="1271" w:type="dxa"/>
          </w:tcPr>
          <w:p w:rsidR="001C7295" w:rsidRPr="00B44BC3" w:rsidRDefault="001C7295" w:rsidP="00A814CD">
            <w:pPr>
              <w:pStyle w:val="En-tte"/>
              <w:tabs>
                <w:tab w:val="left" w:pos="639"/>
                <w:tab w:val="left" w:leader="underscore" w:pos="3591"/>
              </w:tabs>
              <w:spacing w:line="360" w:lineRule="atLeast"/>
              <w:jc w:val="left"/>
              <w:rPr>
                <w:rFonts w:ascii="Verdana" w:hAnsi="Verdana" w:cs="Tahoma"/>
                <w:b/>
                <w:color w:val="00B050"/>
                <w:sz w:val="44"/>
                <w:szCs w:val="48"/>
              </w:rPr>
            </w:pPr>
          </w:p>
        </w:tc>
        <w:tc>
          <w:tcPr>
            <w:tcW w:w="8917" w:type="dxa"/>
            <w:vAlign w:val="center"/>
          </w:tcPr>
          <w:p w:rsidR="001C7295" w:rsidRPr="00B44BC3" w:rsidRDefault="001C7295" w:rsidP="00070DF5">
            <w:pPr>
              <w:pStyle w:val="En-tte"/>
              <w:jc w:val="left"/>
              <w:rPr>
                <w:rFonts w:ascii="Verdana" w:hAnsi="Verdana" w:cs="Tahoma"/>
                <w:b/>
                <w:bCs/>
                <w:iCs/>
                <w:color w:val="00B050"/>
                <w:sz w:val="44"/>
                <w:szCs w:val="48"/>
              </w:rPr>
            </w:pPr>
          </w:p>
        </w:tc>
      </w:tr>
    </w:tbl>
    <w:p w:rsidR="00183C71" w:rsidRPr="00B44BC3" w:rsidRDefault="00183C71" w:rsidP="001C7295">
      <w:pPr>
        <w:pStyle w:val="Titre5"/>
        <w:pBdr>
          <w:bottom w:val="single" w:sz="18" w:space="1" w:color="00B050"/>
        </w:pBdr>
        <w:spacing w:before="180" w:after="0"/>
        <w:rPr>
          <w:rFonts w:ascii="Verdana" w:hAnsi="Verdana" w:cs="Tahoma"/>
          <w:color w:val="00B050"/>
          <w:sz w:val="20"/>
        </w:rPr>
      </w:pPr>
      <w:r w:rsidRPr="00B44BC3">
        <w:rPr>
          <w:rFonts w:ascii="Verdana" w:hAnsi="Verdana" w:cs="Tahoma"/>
          <w:color w:val="00B050"/>
          <w:sz w:val="20"/>
        </w:rPr>
        <w:t xml:space="preserve">Public </w:t>
      </w:r>
    </w:p>
    <w:p w:rsidR="000F2C32" w:rsidRDefault="001B30C4" w:rsidP="00DF6BCC">
      <w:pPr>
        <w:pStyle w:val="Titre4"/>
        <w:keepNext w:val="0"/>
        <w:widowControl w:val="0"/>
        <w:tabs>
          <w:tab w:val="left" w:pos="1620"/>
        </w:tabs>
        <w:spacing w:before="0" w:after="0"/>
        <w:ind w:right="11"/>
        <w:rPr>
          <w:rFonts w:ascii="Verdana" w:hAnsi="Verdana"/>
          <w:b w:val="0"/>
          <w:sz w:val="18"/>
        </w:rPr>
      </w:pPr>
      <w:r>
        <w:rPr>
          <w:rFonts w:ascii="Verdana" w:hAnsi="Verdana"/>
          <w:b w:val="0"/>
          <w:sz w:val="18"/>
        </w:rPr>
        <w:t xml:space="preserve">Chef d’entreprise ou salarié </w:t>
      </w:r>
      <w:r w:rsidR="00DE43D7">
        <w:rPr>
          <w:rFonts w:ascii="Verdana" w:hAnsi="Verdana"/>
          <w:b w:val="0"/>
          <w:sz w:val="18"/>
        </w:rPr>
        <w:t xml:space="preserve">des </w:t>
      </w:r>
      <w:r>
        <w:rPr>
          <w:rFonts w:ascii="Verdana" w:hAnsi="Verdana"/>
          <w:b w:val="0"/>
          <w:sz w:val="18"/>
        </w:rPr>
        <w:t>entreprises ressortissantes de la Chambre d’agriculture et de la pêche</w:t>
      </w:r>
      <w:r w:rsidR="00DE43D7">
        <w:rPr>
          <w:rFonts w:ascii="Verdana" w:hAnsi="Verdana"/>
          <w:b w:val="0"/>
          <w:sz w:val="18"/>
        </w:rPr>
        <w:t xml:space="preserve"> ayant 1 salarié ou plus</w:t>
      </w:r>
    </w:p>
    <w:p w:rsidR="00DF6BCC" w:rsidRPr="00B44BC3" w:rsidRDefault="00DF6BCC" w:rsidP="001C7295">
      <w:pPr>
        <w:pStyle w:val="Titre5"/>
        <w:pBdr>
          <w:bottom w:val="single" w:sz="18" w:space="1" w:color="00B050"/>
        </w:pBdr>
        <w:spacing w:before="180" w:after="0"/>
        <w:rPr>
          <w:rFonts w:ascii="Verdana" w:hAnsi="Verdana" w:cs="Tahoma"/>
          <w:color w:val="00B050"/>
          <w:sz w:val="20"/>
        </w:rPr>
      </w:pPr>
      <w:r w:rsidRPr="00B44BC3">
        <w:rPr>
          <w:rFonts w:ascii="Verdana" w:hAnsi="Verdana" w:cs="Tahoma"/>
          <w:color w:val="00B050"/>
          <w:sz w:val="20"/>
        </w:rPr>
        <w:t>Prérequis :</w:t>
      </w:r>
    </w:p>
    <w:p w:rsidR="00DF6BCC" w:rsidRPr="00DB5AA3" w:rsidRDefault="00DB5AA3" w:rsidP="005F0CFC">
      <w:pPr>
        <w:pStyle w:val="Normal2"/>
        <w:rPr>
          <w:rFonts w:ascii="Verdana" w:hAnsi="Verdana"/>
          <w:sz w:val="18"/>
        </w:rPr>
      </w:pPr>
      <w:r w:rsidRPr="00DB5AA3">
        <w:rPr>
          <w:rFonts w:ascii="Verdana" w:hAnsi="Verdana"/>
          <w:sz w:val="18"/>
        </w:rPr>
        <w:t>Aucun</w:t>
      </w:r>
    </w:p>
    <w:p w:rsidR="00183C71" w:rsidRPr="00B44BC3" w:rsidRDefault="00183C71" w:rsidP="001C7295">
      <w:pPr>
        <w:pStyle w:val="Titre5"/>
        <w:pBdr>
          <w:bottom w:val="single" w:sz="18" w:space="1" w:color="00B050"/>
        </w:pBdr>
        <w:spacing w:before="180" w:after="0"/>
        <w:rPr>
          <w:rFonts w:ascii="Verdana" w:hAnsi="Verdana" w:cs="Tahoma"/>
          <w:color w:val="00B050"/>
          <w:sz w:val="20"/>
        </w:rPr>
      </w:pPr>
      <w:r w:rsidRPr="00B44BC3">
        <w:rPr>
          <w:rFonts w:ascii="Verdana" w:hAnsi="Verdana" w:cs="Tahoma"/>
          <w:color w:val="00B050"/>
          <w:sz w:val="20"/>
        </w:rPr>
        <w:t>Objectif</w:t>
      </w:r>
      <w:r w:rsidR="00615F01" w:rsidRPr="00B44BC3">
        <w:rPr>
          <w:rFonts w:ascii="Verdana" w:hAnsi="Verdana" w:cs="Tahoma"/>
          <w:color w:val="00B050"/>
          <w:sz w:val="20"/>
        </w:rPr>
        <w:t>s</w:t>
      </w:r>
      <w:r w:rsidRPr="00B44BC3">
        <w:rPr>
          <w:rFonts w:ascii="Verdana" w:hAnsi="Verdana" w:cs="Tahoma"/>
          <w:color w:val="00B050"/>
          <w:sz w:val="20"/>
        </w:rPr>
        <w:t xml:space="preserve"> pédagogique</w:t>
      </w:r>
      <w:r w:rsidR="00615F01" w:rsidRPr="00B44BC3">
        <w:rPr>
          <w:rFonts w:ascii="Verdana" w:hAnsi="Verdana" w:cs="Tahoma"/>
          <w:color w:val="00B050"/>
          <w:sz w:val="20"/>
        </w:rPr>
        <w:t>s</w:t>
      </w:r>
      <w:r w:rsidRPr="00B44BC3">
        <w:rPr>
          <w:rFonts w:ascii="Verdana" w:hAnsi="Verdana" w:cs="Tahoma"/>
          <w:color w:val="00B050"/>
          <w:sz w:val="20"/>
        </w:rPr>
        <w:t xml:space="preserve">  </w:t>
      </w:r>
    </w:p>
    <w:p w:rsidR="00DB5AA3" w:rsidRDefault="00DB5AA3" w:rsidP="001C7295">
      <w:pPr>
        <w:pStyle w:val="Titre5"/>
        <w:pBdr>
          <w:bottom w:val="single" w:sz="18" w:space="1" w:color="00B050"/>
        </w:pBdr>
        <w:spacing w:before="180" w:after="0"/>
        <w:rPr>
          <w:rFonts w:ascii="Verdana" w:hAnsi="Verdana"/>
          <w:b w:val="0"/>
          <w:bCs w:val="0"/>
          <w:i w:val="0"/>
          <w:iCs w:val="0"/>
          <w:sz w:val="18"/>
          <w:szCs w:val="20"/>
        </w:rPr>
      </w:pPr>
      <w:r w:rsidRPr="00DB5AA3">
        <w:rPr>
          <w:rFonts w:ascii="Verdana" w:hAnsi="Verdana"/>
          <w:b w:val="0"/>
          <w:bCs w:val="0"/>
          <w:i w:val="0"/>
          <w:iCs w:val="0"/>
          <w:sz w:val="18"/>
          <w:szCs w:val="20"/>
        </w:rPr>
        <w:t>Acquérir les connaissances de base en Santé et Sécurité au Travail (SST). Découvrir et comprendre les enjeux et bénéfices de la prévention des risques. Comprendre les étapes de mise en place de l’évaluation des risques profession</w:t>
      </w:r>
      <w:r>
        <w:rPr>
          <w:rFonts w:ascii="Verdana" w:hAnsi="Verdana"/>
          <w:b w:val="0"/>
          <w:bCs w:val="0"/>
          <w:i w:val="0"/>
          <w:iCs w:val="0"/>
          <w:sz w:val="18"/>
          <w:szCs w:val="20"/>
        </w:rPr>
        <w:t xml:space="preserve">nels </w:t>
      </w:r>
      <w:r w:rsidRPr="00DB5AA3">
        <w:rPr>
          <w:rFonts w:ascii="Verdana" w:hAnsi="Verdana"/>
          <w:b w:val="0"/>
          <w:bCs w:val="0"/>
          <w:i w:val="0"/>
          <w:iCs w:val="0"/>
          <w:sz w:val="18"/>
          <w:szCs w:val="20"/>
        </w:rPr>
        <w:t>dans son entreprise et savoir les formaliser. Connaître la méthode d’analyse en cas d’accident.</w:t>
      </w:r>
      <w:bookmarkStart w:id="0" w:name="_GoBack"/>
      <w:bookmarkEnd w:id="0"/>
    </w:p>
    <w:p w:rsidR="00183C71" w:rsidRPr="00B44BC3" w:rsidRDefault="00183C71" w:rsidP="001C7295">
      <w:pPr>
        <w:pStyle w:val="Titre5"/>
        <w:pBdr>
          <w:bottom w:val="single" w:sz="18" w:space="1" w:color="00B050"/>
        </w:pBdr>
        <w:spacing w:before="180" w:after="0"/>
        <w:rPr>
          <w:rFonts w:ascii="Verdana" w:hAnsi="Verdana" w:cs="Tahoma"/>
          <w:color w:val="00B050"/>
          <w:sz w:val="20"/>
        </w:rPr>
      </w:pPr>
      <w:r w:rsidRPr="00B44BC3">
        <w:rPr>
          <w:rFonts w:ascii="Verdana" w:hAnsi="Verdana" w:cs="Tahoma"/>
          <w:color w:val="00B050"/>
          <w:sz w:val="20"/>
        </w:rPr>
        <w:t xml:space="preserve">Contenu  </w:t>
      </w:r>
    </w:p>
    <w:p w:rsidR="00DB5AA3" w:rsidRPr="00DB5AA3" w:rsidRDefault="00DB5AA3" w:rsidP="00DB5AA3">
      <w:pPr>
        <w:pStyle w:val="Paragraphedeliste"/>
        <w:numPr>
          <w:ilvl w:val="0"/>
          <w:numId w:val="31"/>
        </w:numPr>
        <w:rPr>
          <w:rFonts w:ascii="Verdana" w:eastAsia="Times New Roman" w:hAnsi="Verdana" w:cs="Tahoma"/>
          <w:color w:val="auto"/>
          <w:sz w:val="18"/>
          <w:szCs w:val="20"/>
        </w:rPr>
      </w:pPr>
      <w:r w:rsidRPr="00DB5AA3">
        <w:rPr>
          <w:rFonts w:ascii="Verdana" w:eastAsia="Times New Roman" w:hAnsi="Verdana" w:cs="Tahoma"/>
          <w:color w:val="auto"/>
          <w:sz w:val="18"/>
          <w:szCs w:val="20"/>
        </w:rPr>
        <w:t>Les bases en prévention</w:t>
      </w:r>
    </w:p>
    <w:p w:rsidR="00DB5AA3" w:rsidRPr="00DB5AA3" w:rsidRDefault="00DB5AA3" w:rsidP="00DB5AA3">
      <w:pPr>
        <w:pStyle w:val="Paragraphedeliste"/>
        <w:numPr>
          <w:ilvl w:val="0"/>
          <w:numId w:val="33"/>
        </w:numPr>
        <w:rPr>
          <w:rFonts w:ascii="Verdana" w:eastAsia="Times New Roman" w:hAnsi="Verdana" w:cs="Tahoma"/>
          <w:color w:val="auto"/>
          <w:sz w:val="18"/>
          <w:szCs w:val="20"/>
        </w:rPr>
      </w:pPr>
      <w:r w:rsidRPr="00DB5AA3">
        <w:rPr>
          <w:rFonts w:ascii="Verdana" w:eastAsia="Times New Roman" w:hAnsi="Verdana" w:cs="Tahoma"/>
          <w:color w:val="auto"/>
          <w:sz w:val="18"/>
          <w:szCs w:val="20"/>
        </w:rPr>
        <w:t xml:space="preserve">La problématique des risques en entreprise </w:t>
      </w:r>
    </w:p>
    <w:p w:rsidR="00DB5AA3" w:rsidRPr="00DB5AA3" w:rsidRDefault="00DB5AA3" w:rsidP="00DB5AA3">
      <w:pPr>
        <w:pStyle w:val="Paragraphedeliste"/>
        <w:numPr>
          <w:ilvl w:val="0"/>
          <w:numId w:val="33"/>
        </w:numPr>
        <w:rPr>
          <w:rFonts w:ascii="Verdana" w:eastAsia="Times New Roman" w:hAnsi="Verdana" w:cs="Tahoma"/>
          <w:color w:val="auto"/>
          <w:sz w:val="18"/>
          <w:szCs w:val="20"/>
        </w:rPr>
      </w:pPr>
      <w:r w:rsidRPr="00DB5AA3">
        <w:rPr>
          <w:rFonts w:ascii="Verdana" w:eastAsia="Times New Roman" w:hAnsi="Verdana" w:cs="Tahoma"/>
          <w:color w:val="auto"/>
          <w:sz w:val="18"/>
          <w:szCs w:val="20"/>
        </w:rPr>
        <w:t>Les conséquences des accidents de travail (AT) et des maladies professionnelles (MP)</w:t>
      </w:r>
    </w:p>
    <w:p w:rsidR="00DB5AA3" w:rsidRPr="00DB5AA3" w:rsidRDefault="00DB5AA3" w:rsidP="00DB5AA3">
      <w:pPr>
        <w:pStyle w:val="Paragraphedeliste"/>
        <w:numPr>
          <w:ilvl w:val="0"/>
          <w:numId w:val="33"/>
        </w:numPr>
        <w:rPr>
          <w:rFonts w:ascii="Verdana" w:eastAsia="Times New Roman" w:hAnsi="Verdana" w:cs="Tahoma"/>
          <w:color w:val="auto"/>
          <w:sz w:val="18"/>
          <w:szCs w:val="20"/>
        </w:rPr>
      </w:pPr>
      <w:r w:rsidRPr="00DB5AA3">
        <w:rPr>
          <w:rFonts w:ascii="Verdana" w:eastAsia="Times New Roman" w:hAnsi="Verdana" w:cs="Tahoma"/>
          <w:color w:val="auto"/>
          <w:sz w:val="18"/>
          <w:szCs w:val="20"/>
        </w:rPr>
        <w:t xml:space="preserve">L’intérêt de la prévention des risques professionnels et les règles de mise en œuvre </w:t>
      </w:r>
    </w:p>
    <w:p w:rsidR="00DB5AA3" w:rsidRPr="00DB5AA3" w:rsidRDefault="00DB5AA3" w:rsidP="00DB5AA3">
      <w:pPr>
        <w:pStyle w:val="Paragraphedeliste"/>
        <w:numPr>
          <w:ilvl w:val="0"/>
          <w:numId w:val="33"/>
        </w:numPr>
        <w:rPr>
          <w:rFonts w:ascii="Verdana" w:eastAsia="Times New Roman" w:hAnsi="Verdana" w:cs="Tahoma"/>
          <w:color w:val="auto"/>
          <w:sz w:val="18"/>
          <w:szCs w:val="20"/>
        </w:rPr>
      </w:pPr>
      <w:r w:rsidRPr="00DB5AA3">
        <w:rPr>
          <w:rFonts w:ascii="Verdana" w:eastAsia="Times New Roman" w:hAnsi="Verdana" w:cs="Tahoma"/>
          <w:color w:val="auto"/>
          <w:sz w:val="18"/>
          <w:szCs w:val="20"/>
        </w:rPr>
        <w:t>Les 9 principes de prévention</w:t>
      </w:r>
    </w:p>
    <w:p w:rsidR="00DB5AA3" w:rsidRPr="00DB5AA3" w:rsidRDefault="00DB5AA3" w:rsidP="00DB5AA3">
      <w:pPr>
        <w:pStyle w:val="Paragraphedeliste"/>
        <w:numPr>
          <w:ilvl w:val="0"/>
          <w:numId w:val="31"/>
        </w:numPr>
        <w:rPr>
          <w:rFonts w:ascii="Verdana" w:eastAsia="Times New Roman" w:hAnsi="Verdana" w:cs="Tahoma"/>
          <w:color w:val="auto"/>
          <w:sz w:val="18"/>
          <w:szCs w:val="20"/>
        </w:rPr>
      </w:pPr>
      <w:r w:rsidRPr="00DB5AA3">
        <w:rPr>
          <w:rFonts w:ascii="Verdana" w:eastAsia="Times New Roman" w:hAnsi="Verdana" w:cs="Tahoma"/>
          <w:color w:val="auto"/>
          <w:sz w:val="18"/>
          <w:szCs w:val="20"/>
        </w:rPr>
        <w:t>Les exigences réglementaires en matière de prévention des risques</w:t>
      </w:r>
    </w:p>
    <w:p w:rsidR="00DB5AA3" w:rsidRPr="00DB5AA3" w:rsidRDefault="00DB5AA3" w:rsidP="00DB5AA3">
      <w:pPr>
        <w:pStyle w:val="Paragraphedeliste"/>
        <w:numPr>
          <w:ilvl w:val="0"/>
          <w:numId w:val="34"/>
        </w:numPr>
        <w:rPr>
          <w:rFonts w:ascii="Verdana" w:eastAsia="Times New Roman" w:hAnsi="Verdana" w:cs="Tahoma"/>
          <w:color w:val="auto"/>
          <w:sz w:val="18"/>
          <w:szCs w:val="20"/>
        </w:rPr>
      </w:pPr>
      <w:r w:rsidRPr="00DB5AA3">
        <w:rPr>
          <w:rFonts w:ascii="Verdana" w:eastAsia="Times New Roman" w:hAnsi="Verdana" w:cs="Tahoma"/>
          <w:color w:val="auto"/>
          <w:sz w:val="18"/>
          <w:szCs w:val="20"/>
        </w:rPr>
        <w:t>La réglementation européenne et les sanctions</w:t>
      </w:r>
    </w:p>
    <w:p w:rsidR="00DB5AA3" w:rsidRPr="00DB5AA3" w:rsidRDefault="00DB5AA3" w:rsidP="00DB5AA3">
      <w:pPr>
        <w:pStyle w:val="Paragraphedeliste"/>
        <w:numPr>
          <w:ilvl w:val="0"/>
          <w:numId w:val="34"/>
        </w:numPr>
        <w:rPr>
          <w:rFonts w:ascii="Verdana" w:eastAsia="Times New Roman" w:hAnsi="Verdana" w:cs="Tahoma"/>
          <w:color w:val="auto"/>
          <w:sz w:val="18"/>
          <w:szCs w:val="20"/>
        </w:rPr>
      </w:pPr>
      <w:r w:rsidRPr="00DB5AA3">
        <w:rPr>
          <w:rFonts w:ascii="Verdana" w:eastAsia="Times New Roman" w:hAnsi="Verdana" w:cs="Tahoma"/>
          <w:color w:val="auto"/>
          <w:sz w:val="18"/>
          <w:szCs w:val="20"/>
        </w:rPr>
        <w:t>La réglementation locale et les sanctions</w:t>
      </w:r>
    </w:p>
    <w:p w:rsidR="00DB5AA3" w:rsidRPr="00DB5AA3" w:rsidRDefault="00DB5AA3" w:rsidP="00DB5AA3">
      <w:pPr>
        <w:pStyle w:val="Paragraphedeliste"/>
        <w:numPr>
          <w:ilvl w:val="0"/>
          <w:numId w:val="31"/>
        </w:numPr>
        <w:rPr>
          <w:rFonts w:ascii="Verdana" w:eastAsia="Times New Roman" w:hAnsi="Verdana" w:cs="Tahoma"/>
          <w:color w:val="auto"/>
          <w:sz w:val="18"/>
          <w:szCs w:val="20"/>
        </w:rPr>
      </w:pPr>
      <w:r w:rsidRPr="00DB5AA3">
        <w:rPr>
          <w:rFonts w:ascii="Verdana" w:eastAsia="Times New Roman" w:hAnsi="Verdana" w:cs="Tahoma"/>
          <w:color w:val="auto"/>
          <w:sz w:val="18"/>
          <w:szCs w:val="20"/>
        </w:rPr>
        <w:t>Les différentes situations dangereuses en entreprise et les moyens de prévention des risques</w:t>
      </w:r>
    </w:p>
    <w:p w:rsidR="00DB5AA3" w:rsidRPr="00DB5AA3" w:rsidRDefault="00DB5AA3" w:rsidP="00DB5AA3">
      <w:pPr>
        <w:pStyle w:val="Paragraphedeliste"/>
        <w:numPr>
          <w:ilvl w:val="0"/>
          <w:numId w:val="31"/>
        </w:numPr>
        <w:rPr>
          <w:rFonts w:ascii="Verdana" w:eastAsia="Times New Roman" w:hAnsi="Verdana" w:cs="Tahoma"/>
          <w:color w:val="auto"/>
          <w:sz w:val="18"/>
          <w:szCs w:val="20"/>
        </w:rPr>
      </w:pPr>
      <w:r w:rsidRPr="00DB5AA3">
        <w:rPr>
          <w:rFonts w:ascii="Verdana" w:eastAsia="Times New Roman" w:hAnsi="Verdana" w:cs="Tahoma"/>
          <w:color w:val="auto"/>
          <w:sz w:val="18"/>
          <w:szCs w:val="20"/>
        </w:rPr>
        <w:t>Les 4 phases à appliquer pour mettre en place l’</w:t>
      </w:r>
      <w:proofErr w:type="spellStart"/>
      <w:r w:rsidRPr="00DB5AA3">
        <w:rPr>
          <w:rFonts w:ascii="Verdana" w:eastAsia="Times New Roman" w:hAnsi="Verdana" w:cs="Tahoma"/>
          <w:color w:val="auto"/>
          <w:sz w:val="18"/>
          <w:szCs w:val="20"/>
        </w:rPr>
        <w:t>EvRP</w:t>
      </w:r>
      <w:proofErr w:type="spellEnd"/>
      <w:r w:rsidRPr="00DB5AA3">
        <w:rPr>
          <w:rFonts w:ascii="Verdana" w:eastAsia="Times New Roman" w:hAnsi="Verdana" w:cs="Tahoma"/>
          <w:color w:val="auto"/>
          <w:sz w:val="18"/>
          <w:szCs w:val="20"/>
        </w:rPr>
        <w:t xml:space="preserve"> dans son entreprise</w:t>
      </w:r>
    </w:p>
    <w:p w:rsidR="00DB5AA3" w:rsidRPr="00DB5AA3" w:rsidRDefault="00DB5AA3" w:rsidP="00DB5AA3">
      <w:pPr>
        <w:pStyle w:val="Paragraphedeliste"/>
        <w:numPr>
          <w:ilvl w:val="0"/>
          <w:numId w:val="35"/>
        </w:numPr>
        <w:rPr>
          <w:rFonts w:ascii="Verdana" w:eastAsia="Times New Roman" w:hAnsi="Verdana" w:cs="Tahoma"/>
          <w:color w:val="auto"/>
          <w:sz w:val="18"/>
          <w:szCs w:val="20"/>
        </w:rPr>
      </w:pPr>
      <w:r w:rsidRPr="00DB5AA3">
        <w:rPr>
          <w:rFonts w:ascii="Verdana" w:eastAsia="Times New Roman" w:hAnsi="Verdana" w:cs="Tahoma"/>
          <w:color w:val="auto"/>
          <w:sz w:val="18"/>
          <w:szCs w:val="20"/>
        </w:rPr>
        <w:t>Préparer : la démarche SST</w:t>
      </w:r>
    </w:p>
    <w:p w:rsidR="00DB5AA3" w:rsidRPr="00DB5AA3" w:rsidRDefault="00DB5AA3" w:rsidP="00DB5AA3">
      <w:pPr>
        <w:pStyle w:val="Paragraphedeliste"/>
        <w:numPr>
          <w:ilvl w:val="0"/>
          <w:numId w:val="35"/>
        </w:numPr>
        <w:rPr>
          <w:rFonts w:ascii="Verdana" w:eastAsia="Times New Roman" w:hAnsi="Verdana" w:cs="Tahoma"/>
          <w:color w:val="auto"/>
          <w:sz w:val="18"/>
          <w:szCs w:val="20"/>
        </w:rPr>
      </w:pPr>
      <w:r w:rsidRPr="00DB5AA3">
        <w:rPr>
          <w:rFonts w:ascii="Verdana" w:eastAsia="Times New Roman" w:hAnsi="Verdana" w:cs="Tahoma"/>
          <w:color w:val="auto"/>
          <w:sz w:val="18"/>
          <w:szCs w:val="20"/>
        </w:rPr>
        <w:t>Analyser : les risques</w:t>
      </w:r>
    </w:p>
    <w:p w:rsidR="00DB5AA3" w:rsidRPr="00DB5AA3" w:rsidRDefault="00DB5AA3" w:rsidP="00DB5AA3">
      <w:pPr>
        <w:pStyle w:val="Paragraphedeliste"/>
        <w:numPr>
          <w:ilvl w:val="0"/>
          <w:numId w:val="35"/>
        </w:numPr>
        <w:rPr>
          <w:rFonts w:ascii="Verdana" w:eastAsia="Times New Roman" w:hAnsi="Verdana" w:cs="Tahoma"/>
          <w:color w:val="auto"/>
          <w:sz w:val="18"/>
          <w:szCs w:val="20"/>
        </w:rPr>
      </w:pPr>
      <w:r w:rsidRPr="00DB5AA3">
        <w:rPr>
          <w:rFonts w:ascii="Verdana" w:eastAsia="Times New Roman" w:hAnsi="Verdana" w:cs="Tahoma"/>
          <w:color w:val="auto"/>
          <w:sz w:val="18"/>
          <w:szCs w:val="20"/>
        </w:rPr>
        <w:t>Agir : mettre en place un programme d’actions et le suivre</w:t>
      </w:r>
    </w:p>
    <w:p w:rsidR="00DB5AA3" w:rsidRPr="00DB5AA3" w:rsidRDefault="00DB5AA3" w:rsidP="00DB5AA3">
      <w:pPr>
        <w:pStyle w:val="Paragraphedeliste"/>
        <w:numPr>
          <w:ilvl w:val="0"/>
          <w:numId w:val="35"/>
        </w:numPr>
        <w:rPr>
          <w:rFonts w:ascii="Verdana" w:eastAsia="Times New Roman" w:hAnsi="Verdana" w:cs="Tahoma"/>
          <w:color w:val="auto"/>
          <w:sz w:val="18"/>
          <w:szCs w:val="20"/>
        </w:rPr>
      </w:pPr>
      <w:r w:rsidRPr="00DB5AA3">
        <w:rPr>
          <w:rFonts w:ascii="Verdana" w:eastAsia="Times New Roman" w:hAnsi="Verdana" w:cs="Tahoma"/>
          <w:color w:val="auto"/>
          <w:sz w:val="18"/>
          <w:szCs w:val="20"/>
        </w:rPr>
        <w:t>Revoir : l’</w:t>
      </w:r>
      <w:proofErr w:type="spellStart"/>
      <w:r w:rsidRPr="00DB5AA3">
        <w:rPr>
          <w:rFonts w:ascii="Verdana" w:eastAsia="Times New Roman" w:hAnsi="Verdana" w:cs="Tahoma"/>
          <w:color w:val="auto"/>
          <w:sz w:val="18"/>
          <w:szCs w:val="20"/>
        </w:rPr>
        <w:t>EvRP</w:t>
      </w:r>
      <w:proofErr w:type="spellEnd"/>
      <w:r w:rsidRPr="00DB5AA3">
        <w:rPr>
          <w:rFonts w:ascii="Verdana" w:eastAsia="Times New Roman" w:hAnsi="Verdana" w:cs="Tahoma"/>
          <w:color w:val="auto"/>
          <w:sz w:val="18"/>
          <w:szCs w:val="20"/>
        </w:rPr>
        <w:t xml:space="preserve"> </w:t>
      </w:r>
    </w:p>
    <w:p w:rsidR="00DB5AA3" w:rsidRPr="00DB5AA3" w:rsidRDefault="00DB5AA3" w:rsidP="00DB5AA3">
      <w:pPr>
        <w:pStyle w:val="Paragraphedeliste"/>
        <w:numPr>
          <w:ilvl w:val="0"/>
          <w:numId w:val="32"/>
        </w:numPr>
        <w:rPr>
          <w:rFonts w:ascii="Verdana" w:eastAsia="Times New Roman" w:hAnsi="Verdana" w:cs="Tahoma"/>
          <w:color w:val="auto"/>
          <w:sz w:val="18"/>
          <w:szCs w:val="20"/>
        </w:rPr>
      </w:pPr>
      <w:r w:rsidRPr="00DB5AA3">
        <w:rPr>
          <w:rFonts w:ascii="Verdana" w:eastAsia="Times New Roman" w:hAnsi="Verdana" w:cs="Tahoma"/>
          <w:color w:val="auto"/>
          <w:sz w:val="18"/>
          <w:szCs w:val="20"/>
        </w:rPr>
        <w:t>Méthode d’analyse d’accident</w:t>
      </w:r>
    </w:p>
    <w:p w:rsidR="00DB5AA3" w:rsidRPr="00DB5AA3" w:rsidRDefault="00DB5AA3" w:rsidP="00DB5AA3">
      <w:pPr>
        <w:pStyle w:val="Paragraphedeliste"/>
        <w:numPr>
          <w:ilvl w:val="0"/>
          <w:numId w:val="36"/>
        </w:numPr>
        <w:rPr>
          <w:rFonts w:ascii="Verdana" w:eastAsia="Times New Roman" w:hAnsi="Verdana" w:cs="Tahoma"/>
          <w:color w:val="auto"/>
          <w:sz w:val="18"/>
          <w:szCs w:val="20"/>
        </w:rPr>
      </w:pPr>
      <w:r w:rsidRPr="00DB5AA3">
        <w:rPr>
          <w:rFonts w:ascii="Verdana" w:eastAsia="Times New Roman" w:hAnsi="Verdana" w:cs="Tahoma"/>
          <w:color w:val="auto"/>
          <w:sz w:val="18"/>
          <w:szCs w:val="20"/>
        </w:rPr>
        <w:t>Faits et opinions</w:t>
      </w:r>
    </w:p>
    <w:p w:rsidR="00DB5AA3" w:rsidRPr="00DB5AA3" w:rsidRDefault="00DB5AA3" w:rsidP="00DB5AA3">
      <w:pPr>
        <w:pStyle w:val="Paragraphedeliste"/>
        <w:numPr>
          <w:ilvl w:val="0"/>
          <w:numId w:val="36"/>
        </w:numPr>
        <w:rPr>
          <w:rFonts w:ascii="Verdana" w:eastAsia="Times New Roman" w:hAnsi="Verdana" w:cs="Tahoma"/>
          <w:color w:val="auto"/>
          <w:sz w:val="18"/>
          <w:szCs w:val="20"/>
        </w:rPr>
      </w:pPr>
      <w:r w:rsidRPr="00DB5AA3">
        <w:rPr>
          <w:rFonts w:ascii="Verdana" w:eastAsia="Times New Roman" w:hAnsi="Verdana" w:cs="Tahoma"/>
          <w:color w:val="auto"/>
          <w:sz w:val="18"/>
          <w:szCs w:val="20"/>
        </w:rPr>
        <w:t>Recherche et examen des faits</w:t>
      </w:r>
    </w:p>
    <w:p w:rsidR="00DB5AA3" w:rsidRPr="00DB5AA3" w:rsidRDefault="00DB5AA3" w:rsidP="00DB5AA3">
      <w:pPr>
        <w:pStyle w:val="Paragraphedeliste"/>
        <w:numPr>
          <w:ilvl w:val="0"/>
          <w:numId w:val="36"/>
        </w:numPr>
        <w:rPr>
          <w:rFonts w:ascii="Verdana" w:eastAsia="Times New Roman" w:hAnsi="Verdana" w:cs="Tahoma"/>
          <w:color w:val="auto"/>
          <w:sz w:val="18"/>
          <w:szCs w:val="20"/>
        </w:rPr>
      </w:pPr>
      <w:r w:rsidRPr="00DB5AA3">
        <w:rPr>
          <w:rFonts w:ascii="Verdana" w:eastAsia="Times New Roman" w:hAnsi="Verdana" w:cs="Tahoma"/>
          <w:color w:val="auto"/>
          <w:sz w:val="18"/>
          <w:szCs w:val="20"/>
        </w:rPr>
        <w:t>Arbre des causes et mise en ordre des causes par les 5M</w:t>
      </w:r>
    </w:p>
    <w:p w:rsidR="00DB5AA3" w:rsidRPr="00DB5AA3" w:rsidRDefault="00DB5AA3" w:rsidP="00DB5AA3">
      <w:pPr>
        <w:pStyle w:val="Paragraphedeliste"/>
        <w:numPr>
          <w:ilvl w:val="0"/>
          <w:numId w:val="36"/>
        </w:numPr>
        <w:rPr>
          <w:rFonts w:ascii="Verdana" w:eastAsia="Times New Roman" w:hAnsi="Verdana" w:cs="Tahoma"/>
          <w:color w:val="auto"/>
          <w:sz w:val="18"/>
          <w:szCs w:val="20"/>
        </w:rPr>
      </w:pPr>
      <w:r w:rsidRPr="00DB5AA3">
        <w:rPr>
          <w:rFonts w:ascii="Verdana" w:eastAsia="Times New Roman" w:hAnsi="Verdana" w:cs="Tahoma"/>
          <w:color w:val="auto"/>
          <w:sz w:val="18"/>
          <w:szCs w:val="20"/>
        </w:rPr>
        <w:t>Recherche de solutions</w:t>
      </w:r>
    </w:p>
    <w:p w:rsidR="00DB5AA3" w:rsidRPr="00DB5AA3" w:rsidRDefault="00DB5AA3" w:rsidP="00DB5AA3">
      <w:pPr>
        <w:pStyle w:val="Paragraphedeliste"/>
        <w:numPr>
          <w:ilvl w:val="0"/>
          <w:numId w:val="32"/>
        </w:numPr>
        <w:rPr>
          <w:rFonts w:ascii="Verdana" w:eastAsia="Times New Roman" w:hAnsi="Verdana" w:cs="Tahoma"/>
          <w:color w:val="auto"/>
          <w:sz w:val="18"/>
          <w:szCs w:val="20"/>
        </w:rPr>
      </w:pPr>
      <w:r w:rsidRPr="00DB5AA3">
        <w:rPr>
          <w:rFonts w:ascii="Verdana" w:eastAsia="Times New Roman" w:hAnsi="Verdana" w:cs="Tahoma"/>
          <w:color w:val="auto"/>
          <w:sz w:val="18"/>
          <w:szCs w:val="20"/>
        </w:rPr>
        <w:t>Les outils associés de prévention des risques</w:t>
      </w:r>
    </w:p>
    <w:p w:rsidR="00DB5AA3" w:rsidRPr="00DB5AA3" w:rsidRDefault="00DB5AA3" w:rsidP="00DB5AA3">
      <w:pPr>
        <w:pStyle w:val="Paragraphedeliste"/>
        <w:numPr>
          <w:ilvl w:val="0"/>
          <w:numId w:val="37"/>
        </w:numPr>
        <w:rPr>
          <w:rFonts w:ascii="Verdana" w:eastAsia="Times New Roman" w:hAnsi="Verdana" w:cs="Tahoma"/>
          <w:color w:val="auto"/>
          <w:sz w:val="18"/>
          <w:szCs w:val="20"/>
        </w:rPr>
      </w:pPr>
      <w:r w:rsidRPr="00DB5AA3">
        <w:rPr>
          <w:rFonts w:ascii="Verdana" w:eastAsia="Times New Roman" w:hAnsi="Verdana" w:cs="Tahoma"/>
          <w:color w:val="auto"/>
          <w:sz w:val="18"/>
          <w:szCs w:val="20"/>
        </w:rPr>
        <w:t>La communication</w:t>
      </w:r>
    </w:p>
    <w:p w:rsidR="00DB5AA3" w:rsidRPr="00DB5AA3" w:rsidRDefault="00DB5AA3" w:rsidP="00DB5AA3">
      <w:pPr>
        <w:pStyle w:val="Paragraphedeliste"/>
        <w:numPr>
          <w:ilvl w:val="0"/>
          <w:numId w:val="37"/>
        </w:numPr>
        <w:rPr>
          <w:rFonts w:ascii="Verdana" w:eastAsia="Times New Roman" w:hAnsi="Verdana" w:cs="Tahoma"/>
          <w:color w:val="auto"/>
          <w:sz w:val="18"/>
          <w:szCs w:val="20"/>
        </w:rPr>
      </w:pPr>
      <w:r w:rsidRPr="00DB5AA3">
        <w:rPr>
          <w:rFonts w:ascii="Verdana" w:eastAsia="Times New Roman" w:hAnsi="Verdana" w:cs="Tahoma"/>
          <w:color w:val="auto"/>
          <w:sz w:val="18"/>
          <w:szCs w:val="20"/>
        </w:rPr>
        <w:t>La formation et l’information/réunion</w:t>
      </w:r>
    </w:p>
    <w:p w:rsidR="00DB5AA3" w:rsidRPr="00DB5AA3" w:rsidRDefault="00DB5AA3" w:rsidP="00DB5AA3">
      <w:pPr>
        <w:pStyle w:val="Paragraphedeliste"/>
        <w:numPr>
          <w:ilvl w:val="0"/>
          <w:numId w:val="37"/>
        </w:numPr>
        <w:rPr>
          <w:rFonts w:ascii="Verdana" w:eastAsia="Times New Roman" w:hAnsi="Verdana" w:cs="Tahoma"/>
          <w:color w:val="auto"/>
          <w:sz w:val="18"/>
          <w:szCs w:val="20"/>
        </w:rPr>
      </w:pPr>
      <w:r w:rsidRPr="00DB5AA3">
        <w:rPr>
          <w:rFonts w:ascii="Verdana" w:eastAsia="Times New Roman" w:hAnsi="Verdana" w:cs="Tahoma"/>
          <w:color w:val="auto"/>
          <w:sz w:val="18"/>
          <w:szCs w:val="20"/>
        </w:rPr>
        <w:t>Les mesures et les contrôles du SST</w:t>
      </w:r>
    </w:p>
    <w:p w:rsidR="00DB5AA3" w:rsidRPr="00DB5AA3" w:rsidRDefault="00DB5AA3" w:rsidP="00DB5AA3">
      <w:pPr>
        <w:pStyle w:val="Paragraphedeliste"/>
        <w:numPr>
          <w:ilvl w:val="0"/>
          <w:numId w:val="32"/>
        </w:numPr>
        <w:rPr>
          <w:rFonts w:ascii="Verdana" w:eastAsia="Times New Roman" w:hAnsi="Verdana" w:cs="Tahoma"/>
          <w:color w:val="auto"/>
          <w:sz w:val="18"/>
          <w:szCs w:val="20"/>
        </w:rPr>
      </w:pPr>
      <w:r w:rsidRPr="00DB5AA3">
        <w:rPr>
          <w:rFonts w:ascii="Verdana" w:eastAsia="Times New Roman" w:hAnsi="Verdana" w:cs="Tahoma"/>
          <w:color w:val="auto"/>
          <w:sz w:val="18"/>
          <w:szCs w:val="20"/>
        </w:rPr>
        <w:t>Intérêt de la mise en place d’un système de management de la Santé et Sécurité au Travail : OHSAS 18001</w:t>
      </w:r>
    </w:p>
    <w:p w:rsidR="00471E1B" w:rsidRPr="00EA481A" w:rsidRDefault="00471E1B" w:rsidP="009F0CCD">
      <w:pPr>
        <w:rPr>
          <w:rFonts w:ascii="Verdana" w:eastAsia="Times New Roman" w:hAnsi="Verdana" w:cs="Tahoma"/>
          <w:color w:val="auto"/>
          <w:sz w:val="18"/>
          <w:szCs w:val="20"/>
        </w:rPr>
      </w:pPr>
    </w:p>
    <w:p w:rsidR="001C7295" w:rsidRDefault="005F0CFC" w:rsidP="00DB5AA3">
      <w:pPr>
        <w:pStyle w:val="Normal2"/>
        <w:rPr>
          <w:rFonts w:ascii="Verdana" w:hAnsi="Verdana" w:cs="Tahoma"/>
          <w:sz w:val="18"/>
        </w:rPr>
      </w:pPr>
      <w:r w:rsidRPr="00EA481A">
        <w:rPr>
          <w:rFonts w:ascii="Verdana" w:hAnsi="Verdana" w:cs="Tahoma"/>
          <w:sz w:val="18"/>
          <w:u w:val="single"/>
        </w:rPr>
        <w:t>Méthode et outils pédagogiques</w:t>
      </w:r>
      <w:r w:rsidRPr="00EA481A">
        <w:rPr>
          <w:rFonts w:ascii="Verdana" w:hAnsi="Verdana" w:cs="Tahoma"/>
          <w:sz w:val="18"/>
        </w:rPr>
        <w:t> :</w:t>
      </w:r>
      <w:r w:rsidR="00EA481A">
        <w:rPr>
          <w:rFonts w:ascii="Verdana" w:hAnsi="Verdana" w:cs="Tahoma"/>
          <w:sz w:val="18"/>
        </w:rPr>
        <w:t xml:space="preserve"> </w:t>
      </w:r>
      <w:r w:rsidR="00DB5AA3" w:rsidRPr="00DB5AA3">
        <w:rPr>
          <w:rFonts w:ascii="Verdana" w:hAnsi="Verdana" w:cs="Tahoma"/>
          <w:sz w:val="18"/>
        </w:rPr>
        <w:t>apports théoriques et mise en pratique des acquis sur cas concrets.</w:t>
      </w:r>
    </w:p>
    <w:p w:rsidR="00DB5AA3" w:rsidRPr="00EA481A" w:rsidRDefault="00DB5AA3" w:rsidP="00DB5AA3">
      <w:pPr>
        <w:pStyle w:val="Normal2"/>
        <w:rPr>
          <w:rFonts w:ascii="Verdana" w:hAnsi="Verdana" w:cs="Tahoma"/>
          <w:sz w:val="18"/>
        </w:rPr>
      </w:pPr>
    </w:p>
    <w:tbl>
      <w:tblPr>
        <w:tblW w:w="10057" w:type="dxa"/>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70" w:type="dxa"/>
          <w:right w:w="70" w:type="dxa"/>
        </w:tblCellMar>
        <w:tblLook w:val="00A0" w:firstRow="1" w:lastRow="0" w:firstColumn="1" w:lastColumn="0" w:noHBand="0" w:noVBand="0"/>
      </w:tblPr>
      <w:tblGrid>
        <w:gridCol w:w="1126"/>
        <w:gridCol w:w="1843"/>
        <w:gridCol w:w="1843"/>
        <w:gridCol w:w="2410"/>
        <w:gridCol w:w="2835"/>
      </w:tblGrid>
      <w:tr w:rsidR="00187DB6" w:rsidRPr="00EA481A" w:rsidTr="00187DB6">
        <w:trPr>
          <w:cantSplit/>
          <w:trHeight w:val="340"/>
          <w:jc w:val="center"/>
        </w:trPr>
        <w:tc>
          <w:tcPr>
            <w:tcW w:w="1126" w:type="dxa"/>
            <w:tcBorders>
              <w:bottom w:val="single" w:sz="4" w:space="0" w:color="7F7F7F" w:themeColor="text1" w:themeTint="80"/>
            </w:tcBorders>
            <w:shd w:val="clear" w:color="auto" w:fill="7F7F7F" w:themeFill="text1" w:themeFillTint="80"/>
          </w:tcPr>
          <w:p w:rsidR="00187DB6" w:rsidRPr="00EA481A" w:rsidRDefault="00187DB6" w:rsidP="00187DB6">
            <w:pPr>
              <w:jc w:val="center"/>
              <w:rPr>
                <w:rFonts w:ascii="Verdana" w:hAnsi="Verdana" w:cs="Tahoma"/>
                <w:b/>
                <w:color w:val="FFFFFF"/>
                <w:sz w:val="22"/>
              </w:rPr>
            </w:pPr>
            <w:r w:rsidRPr="00EA481A">
              <w:rPr>
                <w:rFonts w:ascii="Verdana" w:hAnsi="Verdana" w:cs="Tahoma"/>
                <w:b/>
                <w:color w:val="FFFFFF"/>
                <w:sz w:val="22"/>
              </w:rPr>
              <w:t>DUREE</w:t>
            </w:r>
          </w:p>
        </w:tc>
        <w:tc>
          <w:tcPr>
            <w:tcW w:w="1843" w:type="dxa"/>
            <w:tcBorders>
              <w:bottom w:val="single" w:sz="4" w:space="0" w:color="7F7F7F" w:themeColor="text1" w:themeTint="80"/>
            </w:tcBorders>
            <w:shd w:val="clear" w:color="auto" w:fill="7F7F7F" w:themeFill="text1" w:themeFillTint="80"/>
          </w:tcPr>
          <w:p w:rsidR="00187DB6" w:rsidRPr="00EA481A" w:rsidRDefault="00187DB6" w:rsidP="00187DB6">
            <w:pPr>
              <w:tabs>
                <w:tab w:val="left" w:pos="1347"/>
              </w:tabs>
              <w:jc w:val="center"/>
              <w:rPr>
                <w:rFonts w:ascii="Verdana" w:hAnsi="Verdana" w:cs="Tahoma"/>
                <w:b/>
                <w:color w:val="FFFFFF"/>
                <w:sz w:val="22"/>
              </w:rPr>
            </w:pPr>
            <w:r w:rsidRPr="00EA481A">
              <w:rPr>
                <w:rFonts w:ascii="Verdana" w:hAnsi="Verdana" w:cs="Tahoma"/>
                <w:b/>
                <w:color w:val="FFFFFF"/>
                <w:sz w:val="22"/>
              </w:rPr>
              <w:t>LIEU</w:t>
            </w:r>
          </w:p>
        </w:tc>
        <w:tc>
          <w:tcPr>
            <w:tcW w:w="1843" w:type="dxa"/>
            <w:tcBorders>
              <w:bottom w:val="single" w:sz="4" w:space="0" w:color="7F7F7F" w:themeColor="text1" w:themeTint="80"/>
            </w:tcBorders>
            <w:shd w:val="clear" w:color="auto" w:fill="7F7F7F" w:themeFill="text1" w:themeFillTint="80"/>
          </w:tcPr>
          <w:p w:rsidR="00187DB6" w:rsidRPr="00EA481A" w:rsidRDefault="00187DB6" w:rsidP="00187DB6">
            <w:pPr>
              <w:tabs>
                <w:tab w:val="center" w:pos="1347"/>
              </w:tabs>
              <w:jc w:val="center"/>
              <w:rPr>
                <w:rFonts w:ascii="Verdana" w:hAnsi="Verdana" w:cs="Tahoma"/>
                <w:b/>
                <w:color w:val="FFFFFF"/>
                <w:sz w:val="22"/>
              </w:rPr>
            </w:pPr>
            <w:r w:rsidRPr="00EA481A">
              <w:rPr>
                <w:rFonts w:ascii="Verdana" w:hAnsi="Verdana" w:cs="Tahoma"/>
                <w:b/>
                <w:color w:val="FFFFFF"/>
                <w:sz w:val="22"/>
              </w:rPr>
              <w:t>COUT</w:t>
            </w:r>
          </w:p>
        </w:tc>
        <w:tc>
          <w:tcPr>
            <w:tcW w:w="2410" w:type="dxa"/>
            <w:tcBorders>
              <w:bottom w:val="single" w:sz="4" w:space="0" w:color="7F7F7F" w:themeColor="text1" w:themeTint="80"/>
            </w:tcBorders>
            <w:shd w:val="clear" w:color="auto" w:fill="7F7F7F" w:themeFill="text1" w:themeFillTint="80"/>
          </w:tcPr>
          <w:p w:rsidR="00187DB6" w:rsidRPr="00EA481A" w:rsidRDefault="00187DB6" w:rsidP="00187DB6">
            <w:pPr>
              <w:tabs>
                <w:tab w:val="left" w:pos="1347"/>
              </w:tabs>
              <w:jc w:val="center"/>
              <w:rPr>
                <w:rFonts w:ascii="Verdana" w:hAnsi="Verdana" w:cs="Tahoma"/>
                <w:b/>
                <w:color w:val="FFFFFF"/>
                <w:sz w:val="22"/>
              </w:rPr>
            </w:pPr>
            <w:r w:rsidRPr="00EA481A">
              <w:rPr>
                <w:rFonts w:ascii="Verdana" w:hAnsi="Verdana" w:cs="Tahoma"/>
                <w:b/>
                <w:color w:val="FFFFFF"/>
                <w:sz w:val="22"/>
              </w:rPr>
              <w:t>DATES / HEURES</w:t>
            </w:r>
          </w:p>
        </w:tc>
        <w:tc>
          <w:tcPr>
            <w:tcW w:w="2835" w:type="dxa"/>
            <w:tcBorders>
              <w:bottom w:val="single" w:sz="4" w:space="0" w:color="7F7F7F" w:themeColor="text1" w:themeTint="80"/>
            </w:tcBorders>
            <w:shd w:val="clear" w:color="auto" w:fill="7F7F7F" w:themeFill="text1" w:themeFillTint="80"/>
          </w:tcPr>
          <w:p w:rsidR="00187DB6" w:rsidRPr="00EA481A" w:rsidRDefault="00187DB6" w:rsidP="00187DB6">
            <w:pPr>
              <w:tabs>
                <w:tab w:val="left" w:pos="1347"/>
              </w:tabs>
              <w:jc w:val="center"/>
              <w:rPr>
                <w:rFonts w:ascii="Verdana" w:hAnsi="Verdana" w:cs="Tahoma"/>
                <w:b/>
                <w:color w:val="FFFFFF"/>
                <w:sz w:val="22"/>
              </w:rPr>
            </w:pPr>
            <w:r w:rsidRPr="00EA481A">
              <w:rPr>
                <w:rFonts w:ascii="Verdana" w:hAnsi="Verdana" w:cs="Tahoma"/>
                <w:b/>
                <w:color w:val="FFFFFF"/>
                <w:sz w:val="22"/>
              </w:rPr>
              <w:t>INTERVENANT</w:t>
            </w:r>
          </w:p>
        </w:tc>
      </w:tr>
      <w:tr w:rsidR="00187DB6" w:rsidRPr="00EA481A" w:rsidTr="00187DB6">
        <w:trPr>
          <w:cantSplit/>
          <w:trHeight w:val="434"/>
          <w:jc w:val="center"/>
        </w:trPr>
        <w:tc>
          <w:tcPr>
            <w:tcW w:w="1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187DB6" w:rsidRPr="00EA481A" w:rsidRDefault="00BC537F" w:rsidP="00187DB6">
            <w:pPr>
              <w:rPr>
                <w:rFonts w:ascii="Verdana" w:hAnsi="Verdana" w:cs="Tahoma"/>
                <w:sz w:val="16"/>
              </w:rPr>
            </w:pPr>
            <w:r>
              <w:rPr>
                <w:rFonts w:ascii="Verdana" w:hAnsi="Verdana" w:cs="Tahoma"/>
                <w:sz w:val="16"/>
              </w:rPr>
              <w:t>8</w:t>
            </w:r>
            <w:r w:rsidR="00187DB6">
              <w:rPr>
                <w:rFonts w:ascii="Verdana" w:hAnsi="Verdana" w:cs="Tahoma"/>
                <w:sz w:val="16"/>
              </w:rPr>
              <w:t xml:space="preserve"> heures</w:t>
            </w:r>
          </w:p>
        </w:tc>
        <w:tc>
          <w:tcPr>
            <w:tcW w:w="18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187DB6" w:rsidRPr="00EA481A" w:rsidRDefault="00BC537F" w:rsidP="00187DB6">
            <w:pPr>
              <w:jc w:val="left"/>
              <w:rPr>
                <w:rFonts w:ascii="Verdana" w:hAnsi="Verdana" w:cs="Tahoma"/>
                <w:sz w:val="18"/>
              </w:rPr>
            </w:pPr>
            <w:r>
              <w:rPr>
                <w:rFonts w:ascii="Verdana" w:hAnsi="Verdana" w:cs="Tahoma"/>
                <w:sz w:val="18"/>
              </w:rPr>
              <w:t xml:space="preserve">En salle </w:t>
            </w:r>
          </w:p>
        </w:tc>
        <w:tc>
          <w:tcPr>
            <w:tcW w:w="18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C537F" w:rsidRPr="00EA481A" w:rsidRDefault="00BC537F" w:rsidP="00DB5AA3">
            <w:pPr>
              <w:rPr>
                <w:rFonts w:ascii="Verdana" w:hAnsi="Verdana" w:cs="Tahoma"/>
                <w:sz w:val="16"/>
              </w:rPr>
            </w:pPr>
            <w:r>
              <w:rPr>
                <w:rFonts w:ascii="Verdana" w:hAnsi="Verdana" w:cs="Tahoma"/>
                <w:sz w:val="16"/>
              </w:rPr>
              <w:t xml:space="preserve">25 000 F </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187DB6" w:rsidRPr="00EA481A" w:rsidRDefault="00BC537F" w:rsidP="00187DB6">
            <w:pPr>
              <w:jc w:val="left"/>
              <w:rPr>
                <w:rFonts w:ascii="Verdana" w:hAnsi="Verdana" w:cs="Tahoma"/>
                <w:sz w:val="16"/>
              </w:rPr>
            </w:pPr>
            <w:r>
              <w:rPr>
                <w:rFonts w:ascii="Verdana" w:hAnsi="Verdana" w:cs="Tahoma"/>
                <w:sz w:val="16"/>
              </w:rPr>
              <w:t>A définir</w:t>
            </w:r>
          </w:p>
        </w:tc>
        <w:tc>
          <w:tcPr>
            <w:tcW w:w="28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187DB6" w:rsidRPr="00EA481A" w:rsidRDefault="00BC537F" w:rsidP="00187DB6">
            <w:pPr>
              <w:rPr>
                <w:rFonts w:ascii="Verdana" w:hAnsi="Verdana" w:cs="Tahoma"/>
                <w:sz w:val="18"/>
              </w:rPr>
            </w:pPr>
            <w:r>
              <w:rPr>
                <w:rFonts w:ascii="Verdana" w:hAnsi="Verdana" w:cs="Tahoma"/>
                <w:sz w:val="18"/>
              </w:rPr>
              <w:t>Technicien formateur CAP-NC</w:t>
            </w:r>
          </w:p>
        </w:tc>
      </w:tr>
      <w:tr w:rsidR="00BC537F" w:rsidRPr="00EA481A" w:rsidTr="00187DB6">
        <w:trPr>
          <w:cantSplit/>
          <w:trHeight w:val="434"/>
          <w:jc w:val="center"/>
        </w:trPr>
        <w:tc>
          <w:tcPr>
            <w:tcW w:w="1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C537F" w:rsidRDefault="00BC537F" w:rsidP="00187DB6">
            <w:pPr>
              <w:rPr>
                <w:rFonts w:ascii="Verdana" w:hAnsi="Verdana" w:cs="Tahoma"/>
                <w:sz w:val="16"/>
              </w:rPr>
            </w:pPr>
            <w:r>
              <w:rPr>
                <w:rFonts w:ascii="Verdana" w:hAnsi="Verdana" w:cs="Tahoma"/>
                <w:sz w:val="16"/>
              </w:rPr>
              <w:t>4 heures</w:t>
            </w:r>
          </w:p>
        </w:tc>
        <w:tc>
          <w:tcPr>
            <w:tcW w:w="18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C537F" w:rsidRPr="00EA481A" w:rsidRDefault="00BC537F" w:rsidP="00187DB6">
            <w:pPr>
              <w:jc w:val="left"/>
              <w:rPr>
                <w:rFonts w:ascii="Verdana" w:hAnsi="Verdana" w:cs="Tahoma"/>
                <w:sz w:val="18"/>
              </w:rPr>
            </w:pPr>
            <w:r>
              <w:rPr>
                <w:rFonts w:ascii="Verdana" w:hAnsi="Verdana" w:cs="Tahoma"/>
                <w:sz w:val="18"/>
              </w:rPr>
              <w:t>En exploitation agricole</w:t>
            </w:r>
          </w:p>
        </w:tc>
        <w:tc>
          <w:tcPr>
            <w:tcW w:w="18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C537F" w:rsidRDefault="00BC537F" w:rsidP="00DB5AA3">
            <w:pPr>
              <w:rPr>
                <w:rFonts w:ascii="Verdana" w:hAnsi="Verdana" w:cs="Tahoma"/>
                <w:sz w:val="16"/>
              </w:rPr>
            </w:pPr>
            <w:r>
              <w:rPr>
                <w:rFonts w:ascii="Verdana" w:hAnsi="Verdana" w:cs="Tahoma"/>
                <w:sz w:val="16"/>
              </w:rPr>
              <w:t>15 000 F</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C537F" w:rsidRPr="00EA481A" w:rsidRDefault="00BC537F" w:rsidP="00187DB6">
            <w:pPr>
              <w:jc w:val="left"/>
              <w:rPr>
                <w:rFonts w:ascii="Verdana" w:hAnsi="Verdana" w:cs="Tahoma"/>
                <w:sz w:val="16"/>
              </w:rPr>
            </w:pPr>
            <w:r>
              <w:rPr>
                <w:rFonts w:ascii="Verdana" w:hAnsi="Verdana" w:cs="Tahoma"/>
                <w:sz w:val="16"/>
              </w:rPr>
              <w:t>A définir</w:t>
            </w:r>
          </w:p>
        </w:tc>
        <w:tc>
          <w:tcPr>
            <w:tcW w:w="28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C537F" w:rsidRPr="00EA481A" w:rsidRDefault="00BC537F" w:rsidP="00187DB6">
            <w:pPr>
              <w:rPr>
                <w:rFonts w:ascii="Verdana" w:hAnsi="Verdana" w:cs="Tahoma"/>
                <w:sz w:val="18"/>
              </w:rPr>
            </w:pPr>
            <w:r>
              <w:rPr>
                <w:rFonts w:ascii="Verdana" w:hAnsi="Verdana" w:cs="Tahoma"/>
                <w:sz w:val="18"/>
              </w:rPr>
              <w:t>Technicien formateur CAP-NC</w:t>
            </w:r>
          </w:p>
        </w:tc>
      </w:tr>
    </w:tbl>
    <w:p w:rsidR="009F0CCD" w:rsidRPr="00EA481A" w:rsidRDefault="009F0CCD" w:rsidP="00471E1B">
      <w:pPr>
        <w:rPr>
          <w:rFonts w:ascii="Verdana" w:hAnsi="Verdana"/>
        </w:rPr>
      </w:pPr>
    </w:p>
    <w:sectPr w:rsidR="009F0CCD" w:rsidRPr="00EA481A" w:rsidSect="00EA481A">
      <w:headerReference w:type="default" r:id="rId8"/>
      <w:footerReference w:type="even" r:id="rId9"/>
      <w:footerReference w:type="default" r:id="rId10"/>
      <w:pgSz w:w="11900" w:h="16840"/>
      <w:pgMar w:top="1814" w:right="851" w:bottom="1276" w:left="851" w:header="284" w:footer="3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2488" w:rsidRDefault="00A02488" w:rsidP="00111839">
      <w:r>
        <w:separator/>
      </w:r>
    </w:p>
    <w:p w:rsidR="00A02488" w:rsidRDefault="00A02488"/>
  </w:endnote>
  <w:endnote w:type="continuationSeparator" w:id="0">
    <w:p w:rsidR="00A02488" w:rsidRDefault="00A02488" w:rsidP="00111839">
      <w:r>
        <w:continuationSeparator/>
      </w:r>
    </w:p>
    <w:p w:rsidR="00A02488" w:rsidRDefault="00A024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Open Sans Extrabold">
    <w:altName w:val="Segoe UI"/>
    <w:charset w:val="00"/>
    <w:family w:val="auto"/>
    <w:pitch w:val="variable"/>
    <w:sig w:usb0="E00002EF" w:usb1="4000205B" w:usb2="00000028" w:usb3="00000000" w:csb0="0000019F" w:csb1="00000000"/>
  </w:font>
  <w:font w:name="Courier">
    <w:panose1 w:val="02070409020205020404"/>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Open Sans Light">
    <w:altName w:val="Segoe UI"/>
    <w:charset w:val="00"/>
    <w:family w:val="auto"/>
    <w:pitch w:val="variable"/>
    <w:sig w:usb0="E00002EF" w:usb1="4000205B" w:usb2="00000028" w:usb3="00000000" w:csb0="0000019F" w:csb1="00000000"/>
  </w:font>
  <w:font w:name="Open Sans">
    <w:altName w:val="Segoe UI"/>
    <w:charset w:val="00"/>
    <w:family w:val="auto"/>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Semibold">
    <w:altName w:val="Segoe UI"/>
    <w:charset w:val="00"/>
    <w:family w:val="auto"/>
    <w:pitch w:val="variable"/>
    <w:sig w:usb0="E00002EF" w:usb1="4000205B" w:usb2="00000028" w:usb3="00000000" w:csb0="000001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114" w:rsidRDefault="00740114" w:rsidP="00BF545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740114" w:rsidRDefault="00740114" w:rsidP="001166FA">
    <w:pPr>
      <w:pStyle w:val="Pieddepage"/>
      <w:ind w:right="360"/>
    </w:pPr>
  </w:p>
  <w:p w:rsidR="00740114" w:rsidRDefault="0074011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114" w:rsidRPr="00EA481A" w:rsidRDefault="00EA481A" w:rsidP="00EA481A">
    <w:pPr>
      <w:pStyle w:val="Pieddepage"/>
      <w:rPr>
        <w:sz w:val="18"/>
      </w:rPr>
    </w:pPr>
    <w:r w:rsidRPr="00EA481A">
      <w:rPr>
        <w:sz w:val="18"/>
      </w:rPr>
      <w:t xml:space="preserve">Fiche pédagogique - Pôle </w:t>
    </w:r>
    <w:r w:rsidR="00BC537F">
      <w:rPr>
        <w:sz w:val="18"/>
      </w:rPr>
      <w:t>Appui aux ressortissants</w:t>
    </w:r>
    <w:r w:rsidRPr="00EA481A">
      <w:rPr>
        <w:sz w:val="18"/>
      </w:rPr>
      <w:t xml:space="preserve"> – </w:t>
    </w:r>
    <w:r w:rsidR="00BC537F">
      <w:rPr>
        <w:sz w:val="18"/>
      </w:rPr>
      <w:t>Avril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2488" w:rsidRDefault="00A02488" w:rsidP="00111839">
      <w:r>
        <w:separator/>
      </w:r>
    </w:p>
    <w:p w:rsidR="00A02488" w:rsidRDefault="00A02488"/>
  </w:footnote>
  <w:footnote w:type="continuationSeparator" w:id="0">
    <w:p w:rsidR="00A02488" w:rsidRDefault="00A02488" w:rsidP="00111839">
      <w:r>
        <w:continuationSeparator/>
      </w:r>
    </w:p>
    <w:p w:rsidR="00A02488" w:rsidRDefault="00A024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114" w:rsidRDefault="000F7470" w:rsidP="002D75C8">
    <w:pPr>
      <w:pStyle w:val="En-tte"/>
      <w:jc w:val="center"/>
    </w:pPr>
    <w:r>
      <w:rPr>
        <w:b/>
        <w:noProof/>
        <w:sz w:val="48"/>
        <w:szCs w:val="48"/>
      </w:rPr>
      <w:drawing>
        <wp:anchor distT="0" distB="0" distL="114300" distR="114300" simplePos="0" relativeHeight="251667456" behindDoc="0" locked="0" layoutInCell="1" allowOverlap="1">
          <wp:simplePos x="0" y="0"/>
          <wp:positionH relativeFrom="margin">
            <wp:posOffset>5662930</wp:posOffset>
          </wp:positionH>
          <wp:positionV relativeFrom="paragraph">
            <wp:posOffset>-40005</wp:posOffset>
          </wp:positionV>
          <wp:extent cx="879475" cy="87947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AP-NC-COMPLET-ECRAN-MOYEN.png"/>
                  <pic:cNvPicPr/>
                </pic:nvPicPr>
                <pic:blipFill>
                  <a:blip r:embed="rId1"/>
                  <a:stretch>
                    <a:fillRect/>
                  </a:stretch>
                </pic:blipFill>
                <pic:spPr>
                  <a:xfrm>
                    <a:off x="0" y="0"/>
                    <a:ext cx="879475" cy="879475"/>
                  </a:xfrm>
                  <a:prstGeom prst="rect">
                    <a:avLst/>
                  </a:prstGeom>
                </pic:spPr>
              </pic:pic>
            </a:graphicData>
          </a:graphic>
          <wp14:sizeRelH relativeFrom="margin">
            <wp14:pctWidth>0</wp14:pctWidth>
          </wp14:sizeRelH>
          <wp14:sizeRelV relativeFrom="margin">
            <wp14:pctHeight>0</wp14:pctHeight>
          </wp14:sizeRelV>
        </wp:anchor>
      </w:drawing>
    </w:r>
    <w:r w:rsidR="00B2419D" w:rsidRPr="00B2419D">
      <w:rPr>
        <w:noProof/>
      </w:rPr>
      <w:drawing>
        <wp:anchor distT="0" distB="0" distL="114300" distR="114300" simplePos="0" relativeHeight="251666432" behindDoc="1" locked="0" layoutInCell="1" allowOverlap="1" wp14:anchorId="5E73F7B0" wp14:editId="18FDE6FA">
          <wp:simplePos x="0" y="0"/>
          <wp:positionH relativeFrom="column">
            <wp:posOffset>-197485</wp:posOffset>
          </wp:positionH>
          <wp:positionV relativeFrom="paragraph">
            <wp:posOffset>-37465</wp:posOffset>
          </wp:positionV>
          <wp:extent cx="1541145" cy="924560"/>
          <wp:effectExtent l="0" t="0" r="1905" b="8890"/>
          <wp:wrapTight wrapText="bothSides">
            <wp:wrapPolygon edited="0">
              <wp:start x="0" y="0"/>
              <wp:lineTo x="0" y="21363"/>
              <wp:lineTo x="21360" y="21363"/>
              <wp:lineTo x="21360"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41145" cy="924560"/>
                  </a:xfrm>
                  <a:prstGeom prst="rect">
                    <a:avLst/>
                  </a:prstGeom>
                </pic:spPr>
              </pic:pic>
            </a:graphicData>
          </a:graphic>
        </wp:anchor>
      </w:drawing>
    </w:r>
  </w:p>
  <w:p w:rsidR="002D75C8" w:rsidRPr="00B2419D" w:rsidRDefault="00B2419D" w:rsidP="00B2419D">
    <w:pPr>
      <w:pStyle w:val="En-tte"/>
      <w:jc w:val="center"/>
      <w:rPr>
        <w:b/>
        <w:sz w:val="48"/>
        <w:szCs w:val="48"/>
      </w:rPr>
    </w:pPr>
    <w:r w:rsidRPr="00B2419D">
      <w:rPr>
        <w:b/>
        <w:sz w:val="48"/>
        <w:szCs w:val="48"/>
      </w:rPr>
      <w:t>Fiche pédagogique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46991"/>
    <w:multiLevelType w:val="hybridMultilevel"/>
    <w:tmpl w:val="7B3AFE68"/>
    <w:lvl w:ilvl="0" w:tplc="8544EF68">
      <w:start w:val="1"/>
      <w:numFmt w:val="bullet"/>
      <w:lvlText w:val=""/>
      <w:lvlJc w:val="left"/>
      <w:pPr>
        <w:ind w:left="1056" w:hanging="360"/>
      </w:pPr>
      <w:rPr>
        <w:rFonts w:ascii="Symbol" w:hAnsi="Symbol" w:hint="default"/>
      </w:rPr>
    </w:lvl>
    <w:lvl w:ilvl="1" w:tplc="040C0003" w:tentative="1">
      <w:start w:val="1"/>
      <w:numFmt w:val="bullet"/>
      <w:lvlText w:val="o"/>
      <w:lvlJc w:val="left"/>
      <w:pPr>
        <w:ind w:left="1776" w:hanging="360"/>
      </w:pPr>
      <w:rPr>
        <w:rFonts w:ascii="Courier New" w:hAnsi="Courier New" w:cs="Courier New" w:hint="default"/>
      </w:rPr>
    </w:lvl>
    <w:lvl w:ilvl="2" w:tplc="040C0005" w:tentative="1">
      <w:start w:val="1"/>
      <w:numFmt w:val="bullet"/>
      <w:lvlText w:val=""/>
      <w:lvlJc w:val="left"/>
      <w:pPr>
        <w:ind w:left="2496" w:hanging="360"/>
      </w:pPr>
      <w:rPr>
        <w:rFonts w:ascii="Wingdings" w:hAnsi="Wingdings" w:hint="default"/>
      </w:rPr>
    </w:lvl>
    <w:lvl w:ilvl="3" w:tplc="040C0001" w:tentative="1">
      <w:start w:val="1"/>
      <w:numFmt w:val="bullet"/>
      <w:lvlText w:val=""/>
      <w:lvlJc w:val="left"/>
      <w:pPr>
        <w:ind w:left="3216" w:hanging="360"/>
      </w:pPr>
      <w:rPr>
        <w:rFonts w:ascii="Symbol" w:hAnsi="Symbol" w:hint="default"/>
      </w:rPr>
    </w:lvl>
    <w:lvl w:ilvl="4" w:tplc="040C0003" w:tentative="1">
      <w:start w:val="1"/>
      <w:numFmt w:val="bullet"/>
      <w:lvlText w:val="o"/>
      <w:lvlJc w:val="left"/>
      <w:pPr>
        <w:ind w:left="3936" w:hanging="360"/>
      </w:pPr>
      <w:rPr>
        <w:rFonts w:ascii="Courier New" w:hAnsi="Courier New" w:cs="Courier New" w:hint="default"/>
      </w:rPr>
    </w:lvl>
    <w:lvl w:ilvl="5" w:tplc="040C0005" w:tentative="1">
      <w:start w:val="1"/>
      <w:numFmt w:val="bullet"/>
      <w:lvlText w:val=""/>
      <w:lvlJc w:val="left"/>
      <w:pPr>
        <w:ind w:left="4656" w:hanging="360"/>
      </w:pPr>
      <w:rPr>
        <w:rFonts w:ascii="Wingdings" w:hAnsi="Wingdings" w:hint="default"/>
      </w:rPr>
    </w:lvl>
    <w:lvl w:ilvl="6" w:tplc="040C0001" w:tentative="1">
      <w:start w:val="1"/>
      <w:numFmt w:val="bullet"/>
      <w:lvlText w:val=""/>
      <w:lvlJc w:val="left"/>
      <w:pPr>
        <w:ind w:left="5376" w:hanging="360"/>
      </w:pPr>
      <w:rPr>
        <w:rFonts w:ascii="Symbol" w:hAnsi="Symbol" w:hint="default"/>
      </w:rPr>
    </w:lvl>
    <w:lvl w:ilvl="7" w:tplc="040C0003" w:tentative="1">
      <w:start w:val="1"/>
      <w:numFmt w:val="bullet"/>
      <w:lvlText w:val="o"/>
      <w:lvlJc w:val="left"/>
      <w:pPr>
        <w:ind w:left="6096" w:hanging="360"/>
      </w:pPr>
      <w:rPr>
        <w:rFonts w:ascii="Courier New" w:hAnsi="Courier New" w:cs="Courier New" w:hint="default"/>
      </w:rPr>
    </w:lvl>
    <w:lvl w:ilvl="8" w:tplc="040C0005" w:tentative="1">
      <w:start w:val="1"/>
      <w:numFmt w:val="bullet"/>
      <w:lvlText w:val=""/>
      <w:lvlJc w:val="left"/>
      <w:pPr>
        <w:ind w:left="6816" w:hanging="360"/>
      </w:pPr>
      <w:rPr>
        <w:rFonts w:ascii="Wingdings" w:hAnsi="Wingdings" w:hint="default"/>
      </w:rPr>
    </w:lvl>
  </w:abstractNum>
  <w:abstractNum w:abstractNumId="1" w15:restartNumberingAfterBreak="0">
    <w:nsid w:val="0441646F"/>
    <w:multiLevelType w:val="hybridMultilevel"/>
    <w:tmpl w:val="FB50DA3E"/>
    <w:lvl w:ilvl="0" w:tplc="EF565BFA">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012ABF"/>
    <w:multiLevelType w:val="multilevel"/>
    <w:tmpl w:val="2310777A"/>
    <w:lvl w:ilvl="0">
      <w:start w:val="1"/>
      <w:numFmt w:val="bullet"/>
      <w:lvlText w:val="&gt;"/>
      <w:lvlJc w:val="left"/>
      <w:pPr>
        <w:tabs>
          <w:tab w:val="num" w:pos="170"/>
        </w:tabs>
        <w:ind w:left="170" w:hanging="170"/>
      </w:pPr>
      <w:rPr>
        <w:rFonts w:ascii="Open Sans Extrabold" w:hAnsi="Open Sans Extrabold" w:hint="default"/>
        <w:color w:val="15A8CB"/>
        <w:sz w:val="16"/>
        <w:szCs w:val="16"/>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Symbol" w:hAnsi="Symbol" w:hint="default"/>
      </w:rPr>
    </w:lvl>
  </w:abstractNum>
  <w:abstractNum w:abstractNumId="3" w15:restartNumberingAfterBreak="0">
    <w:nsid w:val="094D7745"/>
    <w:multiLevelType w:val="hybridMultilevel"/>
    <w:tmpl w:val="BEB81BD6"/>
    <w:lvl w:ilvl="0" w:tplc="1B029F88">
      <w:numFmt w:val="bullet"/>
      <w:lvlText w:val=""/>
      <w:lvlJc w:val="left"/>
      <w:pPr>
        <w:tabs>
          <w:tab w:val="num" w:pos="362"/>
        </w:tabs>
        <w:ind w:left="362" w:hanging="362"/>
      </w:pPr>
      <w:rPr>
        <w:rFonts w:ascii="Wingdings 2" w:eastAsia="Times New Roman" w:hAnsi="Wingdings 2" w:hint="default"/>
      </w:rPr>
    </w:lvl>
    <w:lvl w:ilvl="1" w:tplc="615EBE8C">
      <w:numFmt w:val="bullet"/>
      <w:lvlText w:val="-"/>
      <w:lvlJc w:val="left"/>
      <w:pPr>
        <w:tabs>
          <w:tab w:val="num" w:pos="22"/>
        </w:tabs>
        <w:ind w:left="22" w:hanging="360"/>
      </w:pPr>
      <w:rPr>
        <w:rFonts w:ascii="Arial" w:eastAsia="Times New Roman" w:hAnsi="Arial" w:hint="default"/>
      </w:rPr>
    </w:lvl>
    <w:lvl w:ilvl="2" w:tplc="8544EF68">
      <w:start w:val="1"/>
      <w:numFmt w:val="bullet"/>
      <w:lvlText w:val=""/>
      <w:lvlJc w:val="left"/>
      <w:pPr>
        <w:tabs>
          <w:tab w:val="num" w:pos="510"/>
        </w:tabs>
        <w:ind w:left="510" w:hanging="226"/>
      </w:pPr>
      <w:rPr>
        <w:rFonts w:ascii="Symbol" w:hAnsi="Symbol" w:hint="default"/>
      </w:rPr>
    </w:lvl>
    <w:lvl w:ilvl="3" w:tplc="040C0001" w:tentative="1">
      <w:start w:val="1"/>
      <w:numFmt w:val="bullet"/>
      <w:lvlText w:val=""/>
      <w:lvlJc w:val="left"/>
      <w:pPr>
        <w:tabs>
          <w:tab w:val="num" w:pos="1462"/>
        </w:tabs>
        <w:ind w:left="1462" w:hanging="360"/>
      </w:pPr>
      <w:rPr>
        <w:rFonts w:ascii="Symbol" w:hAnsi="Symbol" w:hint="default"/>
      </w:rPr>
    </w:lvl>
    <w:lvl w:ilvl="4" w:tplc="040C0003" w:tentative="1">
      <w:start w:val="1"/>
      <w:numFmt w:val="bullet"/>
      <w:lvlText w:val="o"/>
      <w:lvlJc w:val="left"/>
      <w:pPr>
        <w:tabs>
          <w:tab w:val="num" w:pos="2182"/>
        </w:tabs>
        <w:ind w:left="2182" w:hanging="360"/>
      </w:pPr>
      <w:rPr>
        <w:rFonts w:ascii="Courier New" w:hAnsi="Courier New" w:cs="Arial" w:hint="default"/>
      </w:rPr>
    </w:lvl>
    <w:lvl w:ilvl="5" w:tplc="040C0005" w:tentative="1">
      <w:start w:val="1"/>
      <w:numFmt w:val="bullet"/>
      <w:lvlText w:val=""/>
      <w:lvlJc w:val="left"/>
      <w:pPr>
        <w:tabs>
          <w:tab w:val="num" w:pos="2902"/>
        </w:tabs>
        <w:ind w:left="2902" w:hanging="360"/>
      </w:pPr>
      <w:rPr>
        <w:rFonts w:ascii="Wingdings" w:hAnsi="Wingdings" w:hint="default"/>
      </w:rPr>
    </w:lvl>
    <w:lvl w:ilvl="6" w:tplc="040C0001" w:tentative="1">
      <w:start w:val="1"/>
      <w:numFmt w:val="bullet"/>
      <w:lvlText w:val=""/>
      <w:lvlJc w:val="left"/>
      <w:pPr>
        <w:tabs>
          <w:tab w:val="num" w:pos="3622"/>
        </w:tabs>
        <w:ind w:left="3622" w:hanging="360"/>
      </w:pPr>
      <w:rPr>
        <w:rFonts w:ascii="Symbol" w:hAnsi="Symbol" w:hint="default"/>
      </w:rPr>
    </w:lvl>
    <w:lvl w:ilvl="7" w:tplc="040C0003" w:tentative="1">
      <w:start w:val="1"/>
      <w:numFmt w:val="bullet"/>
      <w:lvlText w:val="o"/>
      <w:lvlJc w:val="left"/>
      <w:pPr>
        <w:tabs>
          <w:tab w:val="num" w:pos="4342"/>
        </w:tabs>
        <w:ind w:left="4342" w:hanging="360"/>
      </w:pPr>
      <w:rPr>
        <w:rFonts w:ascii="Courier New" w:hAnsi="Courier New" w:cs="Arial" w:hint="default"/>
      </w:rPr>
    </w:lvl>
    <w:lvl w:ilvl="8" w:tplc="040C0005" w:tentative="1">
      <w:start w:val="1"/>
      <w:numFmt w:val="bullet"/>
      <w:lvlText w:val=""/>
      <w:lvlJc w:val="left"/>
      <w:pPr>
        <w:tabs>
          <w:tab w:val="num" w:pos="5062"/>
        </w:tabs>
        <w:ind w:left="5062" w:hanging="360"/>
      </w:pPr>
      <w:rPr>
        <w:rFonts w:ascii="Wingdings" w:hAnsi="Wingdings" w:hint="default"/>
      </w:rPr>
    </w:lvl>
  </w:abstractNum>
  <w:abstractNum w:abstractNumId="4" w15:restartNumberingAfterBreak="0">
    <w:nsid w:val="0B5858A9"/>
    <w:multiLevelType w:val="hybridMultilevel"/>
    <w:tmpl w:val="37FE91C6"/>
    <w:lvl w:ilvl="0" w:tplc="B35C5C22">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3C7A6D"/>
    <w:multiLevelType w:val="multilevel"/>
    <w:tmpl w:val="40AA13E6"/>
    <w:lvl w:ilvl="0">
      <w:start w:val="1"/>
      <w:numFmt w:val="bullet"/>
      <w:lvlText w:val="•"/>
      <w:lvlJc w:val="left"/>
      <w:pPr>
        <w:tabs>
          <w:tab w:val="num" w:pos="284"/>
        </w:tabs>
        <w:ind w:left="284" w:hanging="284"/>
      </w:pPr>
      <w:rPr>
        <w:rFonts w:ascii="Open Sans Extrabold" w:hAnsi="Open Sans Extrabold" w:hint="default"/>
        <w:caps w:val="0"/>
        <w:strike w:val="0"/>
        <w:dstrike w:val="0"/>
        <w:vanish w:val="0"/>
        <w:color w:val="15A8CB"/>
        <w:spacing w:val="0"/>
        <w:w w:val="100"/>
        <w:kern w:val="24"/>
        <w:position w:val="-2"/>
        <w:sz w:val="26"/>
        <w:szCs w:val="26"/>
        <w:u w:val="none"/>
        <w:vertAlign w:val="baseline"/>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Symbol" w:hAnsi="Symbol" w:hint="default"/>
      </w:rPr>
    </w:lvl>
  </w:abstractNum>
  <w:abstractNum w:abstractNumId="6" w15:restartNumberingAfterBreak="0">
    <w:nsid w:val="0D954304"/>
    <w:multiLevelType w:val="hybridMultilevel"/>
    <w:tmpl w:val="7F62762C"/>
    <w:lvl w:ilvl="0" w:tplc="20000003">
      <w:start w:val="1"/>
      <w:numFmt w:val="bullet"/>
      <w:lvlText w:val="o"/>
      <w:lvlJc w:val="left"/>
      <w:pPr>
        <w:ind w:left="1496" w:hanging="360"/>
      </w:pPr>
      <w:rPr>
        <w:rFonts w:ascii="Courier New" w:hAnsi="Courier New" w:cs="Courier New" w:hint="default"/>
      </w:rPr>
    </w:lvl>
    <w:lvl w:ilvl="1" w:tplc="040C0003" w:tentative="1">
      <w:start w:val="1"/>
      <w:numFmt w:val="bullet"/>
      <w:lvlText w:val="o"/>
      <w:lvlJc w:val="left"/>
      <w:pPr>
        <w:ind w:left="2216" w:hanging="360"/>
      </w:pPr>
      <w:rPr>
        <w:rFonts w:ascii="Courier New" w:hAnsi="Courier New" w:cs="Courier New" w:hint="default"/>
      </w:rPr>
    </w:lvl>
    <w:lvl w:ilvl="2" w:tplc="040C0005" w:tentative="1">
      <w:start w:val="1"/>
      <w:numFmt w:val="bullet"/>
      <w:lvlText w:val=""/>
      <w:lvlJc w:val="left"/>
      <w:pPr>
        <w:ind w:left="2936" w:hanging="360"/>
      </w:pPr>
      <w:rPr>
        <w:rFonts w:ascii="Wingdings" w:hAnsi="Wingdings" w:hint="default"/>
      </w:rPr>
    </w:lvl>
    <w:lvl w:ilvl="3" w:tplc="040C0001" w:tentative="1">
      <w:start w:val="1"/>
      <w:numFmt w:val="bullet"/>
      <w:lvlText w:val=""/>
      <w:lvlJc w:val="left"/>
      <w:pPr>
        <w:ind w:left="3656" w:hanging="360"/>
      </w:pPr>
      <w:rPr>
        <w:rFonts w:ascii="Symbol" w:hAnsi="Symbol" w:hint="default"/>
      </w:rPr>
    </w:lvl>
    <w:lvl w:ilvl="4" w:tplc="040C0003" w:tentative="1">
      <w:start w:val="1"/>
      <w:numFmt w:val="bullet"/>
      <w:lvlText w:val="o"/>
      <w:lvlJc w:val="left"/>
      <w:pPr>
        <w:ind w:left="4376" w:hanging="360"/>
      </w:pPr>
      <w:rPr>
        <w:rFonts w:ascii="Courier New" w:hAnsi="Courier New" w:cs="Courier New" w:hint="default"/>
      </w:rPr>
    </w:lvl>
    <w:lvl w:ilvl="5" w:tplc="040C0005" w:tentative="1">
      <w:start w:val="1"/>
      <w:numFmt w:val="bullet"/>
      <w:lvlText w:val=""/>
      <w:lvlJc w:val="left"/>
      <w:pPr>
        <w:ind w:left="5096" w:hanging="360"/>
      </w:pPr>
      <w:rPr>
        <w:rFonts w:ascii="Wingdings" w:hAnsi="Wingdings" w:hint="default"/>
      </w:rPr>
    </w:lvl>
    <w:lvl w:ilvl="6" w:tplc="040C0001" w:tentative="1">
      <w:start w:val="1"/>
      <w:numFmt w:val="bullet"/>
      <w:lvlText w:val=""/>
      <w:lvlJc w:val="left"/>
      <w:pPr>
        <w:ind w:left="5816" w:hanging="360"/>
      </w:pPr>
      <w:rPr>
        <w:rFonts w:ascii="Symbol" w:hAnsi="Symbol" w:hint="default"/>
      </w:rPr>
    </w:lvl>
    <w:lvl w:ilvl="7" w:tplc="040C0003" w:tentative="1">
      <w:start w:val="1"/>
      <w:numFmt w:val="bullet"/>
      <w:lvlText w:val="o"/>
      <w:lvlJc w:val="left"/>
      <w:pPr>
        <w:ind w:left="6536" w:hanging="360"/>
      </w:pPr>
      <w:rPr>
        <w:rFonts w:ascii="Courier New" w:hAnsi="Courier New" w:cs="Courier New" w:hint="default"/>
      </w:rPr>
    </w:lvl>
    <w:lvl w:ilvl="8" w:tplc="040C0005" w:tentative="1">
      <w:start w:val="1"/>
      <w:numFmt w:val="bullet"/>
      <w:lvlText w:val=""/>
      <w:lvlJc w:val="left"/>
      <w:pPr>
        <w:ind w:left="7256" w:hanging="360"/>
      </w:pPr>
      <w:rPr>
        <w:rFonts w:ascii="Wingdings" w:hAnsi="Wingdings" w:hint="default"/>
      </w:rPr>
    </w:lvl>
  </w:abstractNum>
  <w:abstractNum w:abstractNumId="7" w15:restartNumberingAfterBreak="0">
    <w:nsid w:val="103271CC"/>
    <w:multiLevelType w:val="hybridMultilevel"/>
    <w:tmpl w:val="44165FBE"/>
    <w:lvl w:ilvl="0" w:tplc="2000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1825E5F"/>
    <w:multiLevelType w:val="hybridMultilevel"/>
    <w:tmpl w:val="5CBCEE1E"/>
    <w:lvl w:ilvl="0" w:tplc="1B029F88">
      <w:numFmt w:val="bullet"/>
      <w:lvlText w:val=""/>
      <w:lvlJc w:val="left"/>
      <w:pPr>
        <w:tabs>
          <w:tab w:val="num" w:pos="362"/>
        </w:tabs>
        <w:ind w:left="362" w:hanging="362"/>
      </w:pPr>
      <w:rPr>
        <w:rFonts w:ascii="Wingdings 2" w:eastAsia="Times New Roman" w:hAnsi="Wingdings 2" w:hint="default"/>
      </w:rPr>
    </w:lvl>
    <w:lvl w:ilvl="1" w:tplc="615EBE8C">
      <w:numFmt w:val="bullet"/>
      <w:lvlText w:val="-"/>
      <w:lvlJc w:val="left"/>
      <w:pPr>
        <w:tabs>
          <w:tab w:val="num" w:pos="22"/>
        </w:tabs>
        <w:ind w:left="22" w:hanging="360"/>
      </w:pPr>
      <w:rPr>
        <w:rFonts w:ascii="Arial" w:eastAsia="Times New Roman" w:hAnsi="Arial" w:hint="default"/>
      </w:rPr>
    </w:lvl>
    <w:lvl w:ilvl="2" w:tplc="8544EF68">
      <w:start w:val="1"/>
      <w:numFmt w:val="bullet"/>
      <w:lvlText w:val=""/>
      <w:lvlJc w:val="left"/>
      <w:pPr>
        <w:tabs>
          <w:tab w:val="num" w:pos="510"/>
        </w:tabs>
        <w:ind w:left="510" w:hanging="226"/>
      </w:pPr>
      <w:rPr>
        <w:rFonts w:ascii="Symbol" w:hAnsi="Symbol" w:hint="default"/>
      </w:rPr>
    </w:lvl>
    <w:lvl w:ilvl="3" w:tplc="040C0001" w:tentative="1">
      <w:start w:val="1"/>
      <w:numFmt w:val="bullet"/>
      <w:lvlText w:val=""/>
      <w:lvlJc w:val="left"/>
      <w:pPr>
        <w:tabs>
          <w:tab w:val="num" w:pos="1462"/>
        </w:tabs>
        <w:ind w:left="1462" w:hanging="360"/>
      </w:pPr>
      <w:rPr>
        <w:rFonts w:ascii="Symbol" w:hAnsi="Symbol" w:hint="default"/>
      </w:rPr>
    </w:lvl>
    <w:lvl w:ilvl="4" w:tplc="040C0003" w:tentative="1">
      <w:start w:val="1"/>
      <w:numFmt w:val="bullet"/>
      <w:lvlText w:val="o"/>
      <w:lvlJc w:val="left"/>
      <w:pPr>
        <w:tabs>
          <w:tab w:val="num" w:pos="2182"/>
        </w:tabs>
        <w:ind w:left="2182" w:hanging="360"/>
      </w:pPr>
      <w:rPr>
        <w:rFonts w:ascii="Courier New" w:hAnsi="Courier New" w:cs="Arial" w:hint="default"/>
      </w:rPr>
    </w:lvl>
    <w:lvl w:ilvl="5" w:tplc="040C0005" w:tentative="1">
      <w:start w:val="1"/>
      <w:numFmt w:val="bullet"/>
      <w:lvlText w:val=""/>
      <w:lvlJc w:val="left"/>
      <w:pPr>
        <w:tabs>
          <w:tab w:val="num" w:pos="2902"/>
        </w:tabs>
        <w:ind w:left="2902" w:hanging="360"/>
      </w:pPr>
      <w:rPr>
        <w:rFonts w:ascii="Wingdings" w:hAnsi="Wingdings" w:hint="default"/>
      </w:rPr>
    </w:lvl>
    <w:lvl w:ilvl="6" w:tplc="040C0001" w:tentative="1">
      <w:start w:val="1"/>
      <w:numFmt w:val="bullet"/>
      <w:lvlText w:val=""/>
      <w:lvlJc w:val="left"/>
      <w:pPr>
        <w:tabs>
          <w:tab w:val="num" w:pos="3622"/>
        </w:tabs>
        <w:ind w:left="3622" w:hanging="360"/>
      </w:pPr>
      <w:rPr>
        <w:rFonts w:ascii="Symbol" w:hAnsi="Symbol" w:hint="default"/>
      </w:rPr>
    </w:lvl>
    <w:lvl w:ilvl="7" w:tplc="040C0003" w:tentative="1">
      <w:start w:val="1"/>
      <w:numFmt w:val="bullet"/>
      <w:lvlText w:val="o"/>
      <w:lvlJc w:val="left"/>
      <w:pPr>
        <w:tabs>
          <w:tab w:val="num" w:pos="4342"/>
        </w:tabs>
        <w:ind w:left="4342" w:hanging="360"/>
      </w:pPr>
      <w:rPr>
        <w:rFonts w:ascii="Courier New" w:hAnsi="Courier New" w:cs="Arial" w:hint="default"/>
      </w:rPr>
    </w:lvl>
    <w:lvl w:ilvl="8" w:tplc="040C0005" w:tentative="1">
      <w:start w:val="1"/>
      <w:numFmt w:val="bullet"/>
      <w:lvlText w:val=""/>
      <w:lvlJc w:val="left"/>
      <w:pPr>
        <w:tabs>
          <w:tab w:val="num" w:pos="5062"/>
        </w:tabs>
        <w:ind w:left="5062" w:hanging="360"/>
      </w:pPr>
      <w:rPr>
        <w:rFonts w:ascii="Wingdings" w:hAnsi="Wingdings" w:hint="default"/>
      </w:rPr>
    </w:lvl>
  </w:abstractNum>
  <w:abstractNum w:abstractNumId="9" w15:restartNumberingAfterBreak="0">
    <w:nsid w:val="121B58AD"/>
    <w:multiLevelType w:val="hybridMultilevel"/>
    <w:tmpl w:val="226C05F4"/>
    <w:lvl w:ilvl="0" w:tplc="DDF25062">
      <w:start w:val="1"/>
      <w:numFmt w:val="bullet"/>
      <w:lvlText w:val="&gt;"/>
      <w:lvlJc w:val="left"/>
      <w:pPr>
        <w:tabs>
          <w:tab w:val="num" w:pos="170"/>
        </w:tabs>
        <w:ind w:left="170" w:hanging="170"/>
      </w:pPr>
      <w:rPr>
        <w:rFonts w:ascii="Open Sans Extrabold" w:hAnsi="Open Sans Extrabold" w:hint="default"/>
        <w:color w:val="15A8CB"/>
        <w:sz w:val="18"/>
        <w:szCs w:val="18"/>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10" w15:restartNumberingAfterBreak="0">
    <w:nsid w:val="14BE6C61"/>
    <w:multiLevelType w:val="hybridMultilevel"/>
    <w:tmpl w:val="1092EE04"/>
    <w:lvl w:ilvl="0" w:tplc="E0D4B6BC">
      <w:start w:val="1"/>
      <w:numFmt w:val="bullet"/>
      <w:lvlText w:val="&gt;"/>
      <w:lvlJc w:val="left"/>
      <w:pPr>
        <w:tabs>
          <w:tab w:val="num" w:pos="113"/>
        </w:tabs>
        <w:ind w:left="113" w:hanging="113"/>
      </w:pPr>
      <w:rPr>
        <w:rFonts w:ascii="Open Sans Extrabold" w:hAnsi="Open Sans Extrabold" w:hint="default"/>
        <w:color w:val="15A8CB"/>
        <w:sz w:val="16"/>
        <w:szCs w:val="16"/>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11" w15:restartNumberingAfterBreak="0">
    <w:nsid w:val="219B6E11"/>
    <w:multiLevelType w:val="hybridMultilevel"/>
    <w:tmpl w:val="9E022366"/>
    <w:lvl w:ilvl="0" w:tplc="20000003">
      <w:start w:val="1"/>
      <w:numFmt w:val="bullet"/>
      <w:lvlText w:val="o"/>
      <w:lvlJc w:val="left"/>
      <w:pPr>
        <w:ind w:left="1496" w:hanging="360"/>
      </w:pPr>
      <w:rPr>
        <w:rFonts w:ascii="Courier New" w:hAnsi="Courier New" w:cs="Courier New" w:hint="default"/>
      </w:rPr>
    </w:lvl>
    <w:lvl w:ilvl="1" w:tplc="040C0003" w:tentative="1">
      <w:start w:val="1"/>
      <w:numFmt w:val="bullet"/>
      <w:lvlText w:val="o"/>
      <w:lvlJc w:val="left"/>
      <w:pPr>
        <w:ind w:left="2216" w:hanging="360"/>
      </w:pPr>
      <w:rPr>
        <w:rFonts w:ascii="Courier New" w:hAnsi="Courier New" w:cs="Courier New" w:hint="default"/>
      </w:rPr>
    </w:lvl>
    <w:lvl w:ilvl="2" w:tplc="040C0005" w:tentative="1">
      <w:start w:val="1"/>
      <w:numFmt w:val="bullet"/>
      <w:lvlText w:val=""/>
      <w:lvlJc w:val="left"/>
      <w:pPr>
        <w:ind w:left="2936" w:hanging="360"/>
      </w:pPr>
      <w:rPr>
        <w:rFonts w:ascii="Wingdings" w:hAnsi="Wingdings" w:hint="default"/>
      </w:rPr>
    </w:lvl>
    <w:lvl w:ilvl="3" w:tplc="040C0001" w:tentative="1">
      <w:start w:val="1"/>
      <w:numFmt w:val="bullet"/>
      <w:lvlText w:val=""/>
      <w:lvlJc w:val="left"/>
      <w:pPr>
        <w:ind w:left="3656" w:hanging="360"/>
      </w:pPr>
      <w:rPr>
        <w:rFonts w:ascii="Symbol" w:hAnsi="Symbol" w:hint="default"/>
      </w:rPr>
    </w:lvl>
    <w:lvl w:ilvl="4" w:tplc="040C0003" w:tentative="1">
      <w:start w:val="1"/>
      <w:numFmt w:val="bullet"/>
      <w:lvlText w:val="o"/>
      <w:lvlJc w:val="left"/>
      <w:pPr>
        <w:ind w:left="4376" w:hanging="360"/>
      </w:pPr>
      <w:rPr>
        <w:rFonts w:ascii="Courier New" w:hAnsi="Courier New" w:cs="Courier New" w:hint="default"/>
      </w:rPr>
    </w:lvl>
    <w:lvl w:ilvl="5" w:tplc="040C0005" w:tentative="1">
      <w:start w:val="1"/>
      <w:numFmt w:val="bullet"/>
      <w:lvlText w:val=""/>
      <w:lvlJc w:val="left"/>
      <w:pPr>
        <w:ind w:left="5096" w:hanging="360"/>
      </w:pPr>
      <w:rPr>
        <w:rFonts w:ascii="Wingdings" w:hAnsi="Wingdings" w:hint="default"/>
      </w:rPr>
    </w:lvl>
    <w:lvl w:ilvl="6" w:tplc="040C0001" w:tentative="1">
      <w:start w:val="1"/>
      <w:numFmt w:val="bullet"/>
      <w:lvlText w:val=""/>
      <w:lvlJc w:val="left"/>
      <w:pPr>
        <w:ind w:left="5816" w:hanging="360"/>
      </w:pPr>
      <w:rPr>
        <w:rFonts w:ascii="Symbol" w:hAnsi="Symbol" w:hint="default"/>
      </w:rPr>
    </w:lvl>
    <w:lvl w:ilvl="7" w:tplc="040C0003" w:tentative="1">
      <w:start w:val="1"/>
      <w:numFmt w:val="bullet"/>
      <w:lvlText w:val="o"/>
      <w:lvlJc w:val="left"/>
      <w:pPr>
        <w:ind w:left="6536" w:hanging="360"/>
      </w:pPr>
      <w:rPr>
        <w:rFonts w:ascii="Courier New" w:hAnsi="Courier New" w:cs="Courier New" w:hint="default"/>
      </w:rPr>
    </w:lvl>
    <w:lvl w:ilvl="8" w:tplc="040C0005" w:tentative="1">
      <w:start w:val="1"/>
      <w:numFmt w:val="bullet"/>
      <w:lvlText w:val=""/>
      <w:lvlJc w:val="left"/>
      <w:pPr>
        <w:ind w:left="7256" w:hanging="360"/>
      </w:pPr>
      <w:rPr>
        <w:rFonts w:ascii="Wingdings" w:hAnsi="Wingdings" w:hint="default"/>
      </w:rPr>
    </w:lvl>
  </w:abstractNum>
  <w:abstractNum w:abstractNumId="12" w15:restartNumberingAfterBreak="0">
    <w:nsid w:val="2534657B"/>
    <w:multiLevelType w:val="multilevel"/>
    <w:tmpl w:val="9B9E7068"/>
    <w:lvl w:ilvl="0">
      <w:start w:val="1"/>
      <w:numFmt w:val="bullet"/>
      <w:lvlText w:val="•"/>
      <w:lvlJc w:val="left"/>
      <w:pPr>
        <w:tabs>
          <w:tab w:val="num" w:pos="284"/>
        </w:tabs>
        <w:ind w:left="284" w:hanging="284"/>
      </w:pPr>
      <w:rPr>
        <w:rFonts w:ascii="Open Sans Extrabold" w:hAnsi="Open Sans Extrabold" w:hint="default"/>
        <w:caps w:val="0"/>
        <w:strike w:val="0"/>
        <w:dstrike w:val="0"/>
        <w:vanish w:val="0"/>
        <w:color w:val="41AFE2"/>
        <w:spacing w:val="0"/>
        <w:w w:val="100"/>
        <w:kern w:val="24"/>
        <w:position w:val="-2"/>
        <w:sz w:val="24"/>
        <w:szCs w:val="24"/>
        <w:u w:val="none"/>
        <w:vertAlign w:val="baseline"/>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Symbol" w:hAnsi="Symbol" w:hint="default"/>
      </w:rPr>
    </w:lvl>
  </w:abstractNum>
  <w:abstractNum w:abstractNumId="13" w15:restartNumberingAfterBreak="0">
    <w:nsid w:val="27133408"/>
    <w:multiLevelType w:val="multilevel"/>
    <w:tmpl w:val="1092EE04"/>
    <w:lvl w:ilvl="0">
      <w:start w:val="1"/>
      <w:numFmt w:val="bullet"/>
      <w:lvlText w:val="&gt;"/>
      <w:lvlJc w:val="left"/>
      <w:pPr>
        <w:tabs>
          <w:tab w:val="num" w:pos="113"/>
        </w:tabs>
        <w:ind w:left="113" w:hanging="113"/>
      </w:pPr>
      <w:rPr>
        <w:rFonts w:ascii="Open Sans Extrabold" w:hAnsi="Open Sans Extrabold" w:hint="default"/>
        <w:color w:val="15A8CB"/>
        <w:sz w:val="16"/>
        <w:szCs w:val="16"/>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Symbol" w:hAnsi="Symbol" w:hint="default"/>
      </w:rPr>
    </w:lvl>
  </w:abstractNum>
  <w:abstractNum w:abstractNumId="14" w15:restartNumberingAfterBreak="0">
    <w:nsid w:val="2FF741F0"/>
    <w:multiLevelType w:val="hybridMultilevel"/>
    <w:tmpl w:val="93803E8C"/>
    <w:lvl w:ilvl="0" w:tplc="1B029F88">
      <w:numFmt w:val="bullet"/>
      <w:lvlText w:val=""/>
      <w:lvlJc w:val="left"/>
      <w:pPr>
        <w:tabs>
          <w:tab w:val="num" w:pos="362"/>
        </w:tabs>
        <w:ind w:left="362" w:hanging="362"/>
      </w:pPr>
      <w:rPr>
        <w:rFonts w:ascii="Wingdings 2" w:eastAsia="Times New Roman" w:hAnsi="Wingdings 2" w:hint="default"/>
      </w:rPr>
    </w:lvl>
    <w:lvl w:ilvl="1" w:tplc="615EBE8C">
      <w:numFmt w:val="bullet"/>
      <w:lvlText w:val="-"/>
      <w:lvlJc w:val="left"/>
      <w:pPr>
        <w:tabs>
          <w:tab w:val="num" w:pos="22"/>
        </w:tabs>
        <w:ind w:left="22" w:hanging="360"/>
      </w:pPr>
      <w:rPr>
        <w:rFonts w:ascii="Arial" w:eastAsia="Times New Roman" w:hAnsi="Arial" w:hint="default"/>
      </w:rPr>
    </w:lvl>
    <w:lvl w:ilvl="2" w:tplc="8544EF68">
      <w:start w:val="1"/>
      <w:numFmt w:val="bullet"/>
      <w:lvlText w:val=""/>
      <w:lvlJc w:val="left"/>
      <w:pPr>
        <w:tabs>
          <w:tab w:val="num" w:pos="510"/>
        </w:tabs>
        <w:ind w:left="510" w:hanging="226"/>
      </w:pPr>
      <w:rPr>
        <w:rFonts w:ascii="Symbol" w:hAnsi="Symbol" w:hint="default"/>
      </w:rPr>
    </w:lvl>
    <w:lvl w:ilvl="3" w:tplc="040C0001" w:tentative="1">
      <w:start w:val="1"/>
      <w:numFmt w:val="bullet"/>
      <w:lvlText w:val=""/>
      <w:lvlJc w:val="left"/>
      <w:pPr>
        <w:tabs>
          <w:tab w:val="num" w:pos="1462"/>
        </w:tabs>
        <w:ind w:left="1462" w:hanging="360"/>
      </w:pPr>
      <w:rPr>
        <w:rFonts w:ascii="Symbol" w:hAnsi="Symbol" w:hint="default"/>
      </w:rPr>
    </w:lvl>
    <w:lvl w:ilvl="4" w:tplc="040C0003" w:tentative="1">
      <w:start w:val="1"/>
      <w:numFmt w:val="bullet"/>
      <w:lvlText w:val="o"/>
      <w:lvlJc w:val="left"/>
      <w:pPr>
        <w:tabs>
          <w:tab w:val="num" w:pos="2182"/>
        </w:tabs>
        <w:ind w:left="2182" w:hanging="360"/>
      </w:pPr>
      <w:rPr>
        <w:rFonts w:ascii="Courier New" w:hAnsi="Courier New" w:cs="Tahoma" w:hint="default"/>
      </w:rPr>
    </w:lvl>
    <w:lvl w:ilvl="5" w:tplc="040C0005" w:tentative="1">
      <w:start w:val="1"/>
      <w:numFmt w:val="bullet"/>
      <w:lvlText w:val=""/>
      <w:lvlJc w:val="left"/>
      <w:pPr>
        <w:tabs>
          <w:tab w:val="num" w:pos="2902"/>
        </w:tabs>
        <w:ind w:left="2902" w:hanging="360"/>
      </w:pPr>
      <w:rPr>
        <w:rFonts w:ascii="Wingdings" w:hAnsi="Wingdings" w:hint="default"/>
      </w:rPr>
    </w:lvl>
    <w:lvl w:ilvl="6" w:tplc="040C0001" w:tentative="1">
      <w:start w:val="1"/>
      <w:numFmt w:val="bullet"/>
      <w:lvlText w:val=""/>
      <w:lvlJc w:val="left"/>
      <w:pPr>
        <w:tabs>
          <w:tab w:val="num" w:pos="3622"/>
        </w:tabs>
        <w:ind w:left="3622" w:hanging="360"/>
      </w:pPr>
      <w:rPr>
        <w:rFonts w:ascii="Symbol" w:hAnsi="Symbol" w:hint="default"/>
      </w:rPr>
    </w:lvl>
    <w:lvl w:ilvl="7" w:tplc="040C0003" w:tentative="1">
      <w:start w:val="1"/>
      <w:numFmt w:val="bullet"/>
      <w:lvlText w:val="o"/>
      <w:lvlJc w:val="left"/>
      <w:pPr>
        <w:tabs>
          <w:tab w:val="num" w:pos="4342"/>
        </w:tabs>
        <w:ind w:left="4342" w:hanging="360"/>
      </w:pPr>
      <w:rPr>
        <w:rFonts w:ascii="Courier New" w:hAnsi="Courier New" w:cs="Tahoma" w:hint="default"/>
      </w:rPr>
    </w:lvl>
    <w:lvl w:ilvl="8" w:tplc="040C0005" w:tentative="1">
      <w:start w:val="1"/>
      <w:numFmt w:val="bullet"/>
      <w:lvlText w:val=""/>
      <w:lvlJc w:val="left"/>
      <w:pPr>
        <w:tabs>
          <w:tab w:val="num" w:pos="5062"/>
        </w:tabs>
        <w:ind w:left="5062" w:hanging="360"/>
      </w:pPr>
      <w:rPr>
        <w:rFonts w:ascii="Wingdings" w:hAnsi="Wingdings" w:hint="default"/>
      </w:rPr>
    </w:lvl>
  </w:abstractNum>
  <w:abstractNum w:abstractNumId="15" w15:restartNumberingAfterBreak="0">
    <w:nsid w:val="34CC3204"/>
    <w:multiLevelType w:val="hybridMultilevel"/>
    <w:tmpl w:val="645EC5A8"/>
    <w:lvl w:ilvl="0" w:tplc="3814BC96">
      <w:start w:val="115"/>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B392D7B"/>
    <w:multiLevelType w:val="hybridMultilevel"/>
    <w:tmpl w:val="F4EE122A"/>
    <w:lvl w:ilvl="0" w:tplc="B35C5C22">
      <w:numFmt w:val="bullet"/>
      <w:lvlText w:val=""/>
      <w:lvlJc w:val="left"/>
      <w:pPr>
        <w:ind w:left="1003" w:hanging="360"/>
      </w:pPr>
      <w:rPr>
        <w:rFonts w:ascii="Wingdings 2" w:hAnsi="Wingdings 2"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17" w15:restartNumberingAfterBreak="0">
    <w:nsid w:val="3B7F4A39"/>
    <w:multiLevelType w:val="hybridMultilevel"/>
    <w:tmpl w:val="6AB8AD64"/>
    <w:lvl w:ilvl="0" w:tplc="154EABE8">
      <w:numFmt w:val="bullet"/>
      <w:lvlText w:val="-"/>
      <w:lvlJc w:val="left"/>
      <w:pPr>
        <w:ind w:left="1004" w:hanging="360"/>
      </w:pPr>
      <w:rPr>
        <w:rFonts w:ascii="Arial" w:eastAsia="Times New Roman" w:hAnsi="Aria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8" w15:restartNumberingAfterBreak="0">
    <w:nsid w:val="4AB544FA"/>
    <w:multiLevelType w:val="hybridMultilevel"/>
    <w:tmpl w:val="C982F692"/>
    <w:lvl w:ilvl="0" w:tplc="20000003">
      <w:start w:val="1"/>
      <w:numFmt w:val="bullet"/>
      <w:lvlText w:val="o"/>
      <w:lvlJc w:val="left"/>
      <w:pPr>
        <w:ind w:left="1496" w:hanging="360"/>
      </w:pPr>
      <w:rPr>
        <w:rFonts w:ascii="Courier New" w:hAnsi="Courier New" w:cs="Courier New" w:hint="default"/>
      </w:rPr>
    </w:lvl>
    <w:lvl w:ilvl="1" w:tplc="040C0003" w:tentative="1">
      <w:start w:val="1"/>
      <w:numFmt w:val="bullet"/>
      <w:lvlText w:val="o"/>
      <w:lvlJc w:val="left"/>
      <w:pPr>
        <w:ind w:left="2216" w:hanging="360"/>
      </w:pPr>
      <w:rPr>
        <w:rFonts w:ascii="Courier New" w:hAnsi="Courier New" w:cs="Courier New" w:hint="default"/>
      </w:rPr>
    </w:lvl>
    <w:lvl w:ilvl="2" w:tplc="040C0005" w:tentative="1">
      <w:start w:val="1"/>
      <w:numFmt w:val="bullet"/>
      <w:lvlText w:val=""/>
      <w:lvlJc w:val="left"/>
      <w:pPr>
        <w:ind w:left="2936" w:hanging="360"/>
      </w:pPr>
      <w:rPr>
        <w:rFonts w:ascii="Wingdings" w:hAnsi="Wingdings" w:hint="default"/>
      </w:rPr>
    </w:lvl>
    <w:lvl w:ilvl="3" w:tplc="040C0001" w:tentative="1">
      <w:start w:val="1"/>
      <w:numFmt w:val="bullet"/>
      <w:lvlText w:val=""/>
      <w:lvlJc w:val="left"/>
      <w:pPr>
        <w:ind w:left="3656" w:hanging="360"/>
      </w:pPr>
      <w:rPr>
        <w:rFonts w:ascii="Symbol" w:hAnsi="Symbol" w:hint="default"/>
      </w:rPr>
    </w:lvl>
    <w:lvl w:ilvl="4" w:tplc="040C0003" w:tentative="1">
      <w:start w:val="1"/>
      <w:numFmt w:val="bullet"/>
      <w:lvlText w:val="o"/>
      <w:lvlJc w:val="left"/>
      <w:pPr>
        <w:ind w:left="4376" w:hanging="360"/>
      </w:pPr>
      <w:rPr>
        <w:rFonts w:ascii="Courier New" w:hAnsi="Courier New" w:cs="Courier New" w:hint="default"/>
      </w:rPr>
    </w:lvl>
    <w:lvl w:ilvl="5" w:tplc="040C0005" w:tentative="1">
      <w:start w:val="1"/>
      <w:numFmt w:val="bullet"/>
      <w:lvlText w:val=""/>
      <w:lvlJc w:val="left"/>
      <w:pPr>
        <w:ind w:left="5096" w:hanging="360"/>
      </w:pPr>
      <w:rPr>
        <w:rFonts w:ascii="Wingdings" w:hAnsi="Wingdings" w:hint="default"/>
      </w:rPr>
    </w:lvl>
    <w:lvl w:ilvl="6" w:tplc="040C0001" w:tentative="1">
      <w:start w:val="1"/>
      <w:numFmt w:val="bullet"/>
      <w:lvlText w:val=""/>
      <w:lvlJc w:val="left"/>
      <w:pPr>
        <w:ind w:left="5816" w:hanging="360"/>
      </w:pPr>
      <w:rPr>
        <w:rFonts w:ascii="Symbol" w:hAnsi="Symbol" w:hint="default"/>
      </w:rPr>
    </w:lvl>
    <w:lvl w:ilvl="7" w:tplc="040C0003" w:tentative="1">
      <w:start w:val="1"/>
      <w:numFmt w:val="bullet"/>
      <w:lvlText w:val="o"/>
      <w:lvlJc w:val="left"/>
      <w:pPr>
        <w:ind w:left="6536" w:hanging="360"/>
      </w:pPr>
      <w:rPr>
        <w:rFonts w:ascii="Courier New" w:hAnsi="Courier New" w:cs="Courier New" w:hint="default"/>
      </w:rPr>
    </w:lvl>
    <w:lvl w:ilvl="8" w:tplc="040C0005" w:tentative="1">
      <w:start w:val="1"/>
      <w:numFmt w:val="bullet"/>
      <w:lvlText w:val=""/>
      <w:lvlJc w:val="left"/>
      <w:pPr>
        <w:ind w:left="7256" w:hanging="360"/>
      </w:pPr>
      <w:rPr>
        <w:rFonts w:ascii="Wingdings" w:hAnsi="Wingdings" w:hint="default"/>
      </w:rPr>
    </w:lvl>
  </w:abstractNum>
  <w:abstractNum w:abstractNumId="19" w15:restartNumberingAfterBreak="0">
    <w:nsid w:val="4E084DB2"/>
    <w:multiLevelType w:val="multilevel"/>
    <w:tmpl w:val="7E003C7C"/>
    <w:lvl w:ilvl="0">
      <w:start w:val="1"/>
      <w:numFmt w:val="bullet"/>
      <w:lvlText w:val="&gt;"/>
      <w:lvlJc w:val="left"/>
      <w:pPr>
        <w:tabs>
          <w:tab w:val="num" w:pos="170"/>
        </w:tabs>
        <w:ind w:left="170" w:hanging="170"/>
      </w:pPr>
      <w:rPr>
        <w:rFonts w:ascii="Open Sans Extrabold" w:hAnsi="Open Sans Extrabold" w:hint="default"/>
        <w:color w:val="15A8CB"/>
        <w:sz w:val="18"/>
        <w:szCs w:val="18"/>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Symbol" w:hAnsi="Symbol" w:hint="default"/>
      </w:rPr>
    </w:lvl>
  </w:abstractNum>
  <w:abstractNum w:abstractNumId="20" w15:restartNumberingAfterBreak="0">
    <w:nsid w:val="4F012812"/>
    <w:multiLevelType w:val="hybridMultilevel"/>
    <w:tmpl w:val="6C86F264"/>
    <w:lvl w:ilvl="0" w:tplc="A7D03FB8">
      <w:start w:val="1"/>
      <w:numFmt w:val="bullet"/>
      <w:lvlText w:val="•"/>
      <w:lvlJc w:val="left"/>
      <w:pPr>
        <w:tabs>
          <w:tab w:val="num" w:pos="284"/>
        </w:tabs>
        <w:ind w:left="284" w:hanging="284"/>
      </w:pPr>
      <w:rPr>
        <w:rFonts w:ascii="Open Sans Extrabold" w:hAnsi="Open Sans Extrabold" w:hint="default"/>
        <w:caps w:val="0"/>
        <w:strike w:val="0"/>
        <w:dstrike w:val="0"/>
        <w:vanish w:val="0"/>
        <w:color w:val="15A8CB"/>
        <w:spacing w:val="0"/>
        <w:w w:val="100"/>
        <w:kern w:val="24"/>
        <w:position w:val="-2"/>
        <w:sz w:val="26"/>
        <w:szCs w:val="26"/>
        <w:u w:val="none"/>
        <w:vertAlign w:val="baseline"/>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21" w15:restartNumberingAfterBreak="0">
    <w:nsid w:val="55241075"/>
    <w:multiLevelType w:val="hybridMultilevel"/>
    <w:tmpl w:val="F6DCFD1C"/>
    <w:lvl w:ilvl="0" w:tplc="154EABE8">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59166AC"/>
    <w:multiLevelType w:val="hybridMultilevel"/>
    <w:tmpl w:val="AB96468A"/>
    <w:lvl w:ilvl="0" w:tplc="2000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94F61E5"/>
    <w:multiLevelType w:val="hybridMultilevel"/>
    <w:tmpl w:val="8E08353C"/>
    <w:lvl w:ilvl="0" w:tplc="E0EEC6BA">
      <w:start w:val="1"/>
      <w:numFmt w:val="bullet"/>
      <w:pStyle w:val="Paragraphedeliste"/>
      <w:lvlText w:val="•"/>
      <w:lvlJc w:val="left"/>
      <w:pPr>
        <w:tabs>
          <w:tab w:val="num" w:pos="284"/>
        </w:tabs>
        <w:ind w:left="284" w:hanging="284"/>
      </w:pPr>
      <w:rPr>
        <w:rFonts w:ascii="Open Sans Extrabold" w:hAnsi="Open Sans Extrabold" w:hint="default"/>
        <w:caps w:val="0"/>
        <w:strike w:val="0"/>
        <w:dstrike w:val="0"/>
        <w:vanish w:val="0"/>
        <w:color w:val="D60073"/>
        <w:spacing w:val="0"/>
        <w:w w:val="100"/>
        <w:kern w:val="24"/>
        <w:position w:val="-2"/>
        <w:sz w:val="24"/>
        <w:szCs w:val="24"/>
        <w:u w:val="none"/>
        <w:vertAlign w:val="baseline"/>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24" w15:restartNumberingAfterBreak="0">
    <w:nsid w:val="62837AD2"/>
    <w:multiLevelType w:val="hybridMultilevel"/>
    <w:tmpl w:val="38126308"/>
    <w:lvl w:ilvl="0" w:tplc="8544EF6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5AF380F"/>
    <w:multiLevelType w:val="hybridMultilevel"/>
    <w:tmpl w:val="9C7CF1C8"/>
    <w:lvl w:ilvl="0" w:tplc="240647CE">
      <w:start w:val="1"/>
      <w:numFmt w:val="bullet"/>
      <w:lvlText w:val="&gt;"/>
      <w:lvlJc w:val="left"/>
      <w:pPr>
        <w:tabs>
          <w:tab w:val="num" w:pos="170"/>
        </w:tabs>
        <w:ind w:left="170" w:hanging="170"/>
      </w:pPr>
      <w:rPr>
        <w:rFonts w:ascii="Open Sans Extrabold" w:hAnsi="Open Sans Extrabold" w:hint="default"/>
        <w:color w:val="15A8CB"/>
        <w:sz w:val="16"/>
        <w:szCs w:val="16"/>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26" w15:restartNumberingAfterBreak="0">
    <w:nsid w:val="681B16AF"/>
    <w:multiLevelType w:val="hybridMultilevel"/>
    <w:tmpl w:val="1BD65870"/>
    <w:lvl w:ilvl="0" w:tplc="42622920">
      <w:start w:val="1"/>
      <w:numFmt w:val="bullet"/>
      <w:lvlText w:val="•"/>
      <w:lvlJc w:val="left"/>
      <w:pPr>
        <w:tabs>
          <w:tab w:val="num" w:pos="284"/>
        </w:tabs>
        <w:ind w:left="284" w:hanging="284"/>
      </w:pPr>
      <w:rPr>
        <w:rFonts w:ascii="Open Sans Extrabold" w:hAnsi="Open Sans Extrabold" w:hint="default"/>
        <w:caps w:val="0"/>
        <w:strike w:val="0"/>
        <w:dstrike w:val="0"/>
        <w:vanish w:val="0"/>
        <w:color w:val="15A8CB"/>
        <w:spacing w:val="0"/>
        <w:w w:val="100"/>
        <w:kern w:val="24"/>
        <w:position w:val="-2"/>
        <w:sz w:val="24"/>
        <w:szCs w:val="24"/>
        <w:u w:val="none"/>
        <w:vertAlign w:val="baseline"/>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27" w15:restartNumberingAfterBreak="0">
    <w:nsid w:val="6995437A"/>
    <w:multiLevelType w:val="multilevel"/>
    <w:tmpl w:val="9954A6B6"/>
    <w:lvl w:ilvl="0">
      <w:start w:val="1"/>
      <w:numFmt w:val="bullet"/>
      <w:lvlText w:val="•"/>
      <w:lvlJc w:val="left"/>
      <w:pPr>
        <w:tabs>
          <w:tab w:val="num" w:pos="284"/>
        </w:tabs>
        <w:ind w:left="284" w:hanging="284"/>
      </w:pPr>
      <w:rPr>
        <w:rFonts w:ascii="Open Sans Extrabold" w:hAnsi="Open Sans Extrabold" w:hint="default"/>
        <w:caps w:val="0"/>
        <w:strike w:val="0"/>
        <w:dstrike w:val="0"/>
        <w:vanish w:val="0"/>
        <w:color w:val="15A8CB"/>
        <w:spacing w:val="0"/>
        <w:w w:val="100"/>
        <w:kern w:val="24"/>
        <w:position w:val="-2"/>
        <w:sz w:val="24"/>
        <w:szCs w:val="24"/>
        <w:u w:val="none"/>
        <w:vertAlign w:val="baseline"/>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Symbol" w:hAnsi="Symbol" w:hint="default"/>
      </w:rPr>
    </w:lvl>
  </w:abstractNum>
  <w:abstractNum w:abstractNumId="28" w15:restartNumberingAfterBreak="0">
    <w:nsid w:val="6D0C393D"/>
    <w:multiLevelType w:val="hybridMultilevel"/>
    <w:tmpl w:val="9042B5F0"/>
    <w:lvl w:ilvl="0" w:tplc="D1564BAA">
      <w:start w:val="1"/>
      <w:numFmt w:val="bullet"/>
      <w:lvlText w:val="•"/>
      <w:lvlJc w:val="left"/>
      <w:pPr>
        <w:tabs>
          <w:tab w:val="num" w:pos="284"/>
        </w:tabs>
        <w:ind w:left="284" w:hanging="284"/>
      </w:pPr>
      <w:rPr>
        <w:rFonts w:ascii="Open Sans Extrabold" w:hAnsi="Open Sans Extrabold" w:hint="default"/>
        <w:caps w:val="0"/>
        <w:strike w:val="0"/>
        <w:dstrike w:val="0"/>
        <w:vanish w:val="0"/>
        <w:color w:val="41AFE2"/>
        <w:spacing w:val="0"/>
        <w:w w:val="100"/>
        <w:kern w:val="24"/>
        <w:position w:val="-2"/>
        <w:sz w:val="24"/>
        <w:szCs w:val="24"/>
        <w:u w:val="none"/>
        <w:vertAlign w:val="baseline"/>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29" w15:restartNumberingAfterBreak="0">
    <w:nsid w:val="6E172A9E"/>
    <w:multiLevelType w:val="hybridMultilevel"/>
    <w:tmpl w:val="C7FECD78"/>
    <w:lvl w:ilvl="0" w:tplc="B35C5C22">
      <w:numFmt w:val="bullet"/>
      <w:lvlText w:val=""/>
      <w:lvlJc w:val="left"/>
      <w:pPr>
        <w:tabs>
          <w:tab w:val="num" w:pos="284"/>
        </w:tabs>
        <w:ind w:left="284" w:hanging="284"/>
      </w:pPr>
      <w:rPr>
        <w:rFonts w:ascii="Wingdings 2" w:hAnsi="Wingdings 2" w:hint="default"/>
      </w:rPr>
    </w:lvl>
    <w:lvl w:ilvl="1" w:tplc="615EBE8C">
      <w:numFmt w:val="bullet"/>
      <w:lvlText w:val="-"/>
      <w:lvlJc w:val="left"/>
      <w:pPr>
        <w:tabs>
          <w:tab w:val="num" w:pos="22"/>
        </w:tabs>
        <w:ind w:left="22" w:hanging="360"/>
      </w:pPr>
      <w:rPr>
        <w:rFonts w:ascii="Arial" w:eastAsia="Times New Roman" w:hAnsi="Arial" w:hint="default"/>
      </w:rPr>
    </w:lvl>
    <w:lvl w:ilvl="2" w:tplc="040C0005">
      <w:start w:val="1"/>
      <w:numFmt w:val="bullet"/>
      <w:lvlText w:val=""/>
      <w:lvlJc w:val="left"/>
      <w:pPr>
        <w:tabs>
          <w:tab w:val="num" w:pos="742"/>
        </w:tabs>
        <w:ind w:left="742" w:hanging="360"/>
      </w:pPr>
      <w:rPr>
        <w:rFonts w:ascii="Wingdings" w:hAnsi="Wingdings" w:hint="default"/>
      </w:rPr>
    </w:lvl>
    <w:lvl w:ilvl="3" w:tplc="040C0001">
      <w:start w:val="1"/>
      <w:numFmt w:val="bullet"/>
      <w:lvlText w:val=""/>
      <w:lvlJc w:val="left"/>
      <w:pPr>
        <w:tabs>
          <w:tab w:val="num" w:pos="1462"/>
        </w:tabs>
        <w:ind w:left="1462" w:hanging="360"/>
      </w:pPr>
      <w:rPr>
        <w:rFonts w:ascii="Symbol" w:hAnsi="Symbol" w:hint="default"/>
      </w:rPr>
    </w:lvl>
    <w:lvl w:ilvl="4" w:tplc="040C0003">
      <w:start w:val="1"/>
      <w:numFmt w:val="bullet"/>
      <w:lvlText w:val="o"/>
      <w:lvlJc w:val="left"/>
      <w:pPr>
        <w:tabs>
          <w:tab w:val="num" w:pos="2182"/>
        </w:tabs>
        <w:ind w:left="2182" w:hanging="360"/>
      </w:pPr>
      <w:rPr>
        <w:rFonts w:ascii="Courier New" w:hAnsi="Courier New" w:cs="Arial" w:hint="default"/>
      </w:rPr>
    </w:lvl>
    <w:lvl w:ilvl="5" w:tplc="040C0005">
      <w:start w:val="1"/>
      <w:numFmt w:val="bullet"/>
      <w:lvlText w:val=""/>
      <w:lvlJc w:val="left"/>
      <w:pPr>
        <w:tabs>
          <w:tab w:val="num" w:pos="2902"/>
        </w:tabs>
        <w:ind w:left="2902" w:hanging="360"/>
      </w:pPr>
      <w:rPr>
        <w:rFonts w:ascii="Wingdings" w:hAnsi="Wingdings" w:hint="default"/>
      </w:rPr>
    </w:lvl>
    <w:lvl w:ilvl="6" w:tplc="040C0001" w:tentative="1">
      <w:start w:val="1"/>
      <w:numFmt w:val="bullet"/>
      <w:lvlText w:val=""/>
      <w:lvlJc w:val="left"/>
      <w:pPr>
        <w:tabs>
          <w:tab w:val="num" w:pos="3622"/>
        </w:tabs>
        <w:ind w:left="3622" w:hanging="360"/>
      </w:pPr>
      <w:rPr>
        <w:rFonts w:ascii="Symbol" w:hAnsi="Symbol" w:hint="default"/>
      </w:rPr>
    </w:lvl>
    <w:lvl w:ilvl="7" w:tplc="040C0003" w:tentative="1">
      <w:start w:val="1"/>
      <w:numFmt w:val="bullet"/>
      <w:lvlText w:val="o"/>
      <w:lvlJc w:val="left"/>
      <w:pPr>
        <w:tabs>
          <w:tab w:val="num" w:pos="4342"/>
        </w:tabs>
        <w:ind w:left="4342" w:hanging="360"/>
      </w:pPr>
      <w:rPr>
        <w:rFonts w:ascii="Courier New" w:hAnsi="Courier New" w:cs="Arial" w:hint="default"/>
      </w:rPr>
    </w:lvl>
    <w:lvl w:ilvl="8" w:tplc="040C0005" w:tentative="1">
      <w:start w:val="1"/>
      <w:numFmt w:val="bullet"/>
      <w:lvlText w:val=""/>
      <w:lvlJc w:val="left"/>
      <w:pPr>
        <w:tabs>
          <w:tab w:val="num" w:pos="5062"/>
        </w:tabs>
        <w:ind w:left="5062" w:hanging="360"/>
      </w:pPr>
      <w:rPr>
        <w:rFonts w:ascii="Wingdings" w:hAnsi="Wingdings" w:hint="default"/>
      </w:rPr>
    </w:lvl>
  </w:abstractNum>
  <w:abstractNum w:abstractNumId="30" w15:restartNumberingAfterBreak="0">
    <w:nsid w:val="6E935FE2"/>
    <w:multiLevelType w:val="hybridMultilevel"/>
    <w:tmpl w:val="505EA59E"/>
    <w:lvl w:ilvl="0" w:tplc="20000003">
      <w:start w:val="1"/>
      <w:numFmt w:val="bullet"/>
      <w:lvlText w:val="o"/>
      <w:lvlJc w:val="left"/>
      <w:pPr>
        <w:ind w:left="1496" w:hanging="360"/>
      </w:pPr>
      <w:rPr>
        <w:rFonts w:ascii="Courier New" w:hAnsi="Courier New" w:cs="Courier New" w:hint="default"/>
      </w:rPr>
    </w:lvl>
    <w:lvl w:ilvl="1" w:tplc="040C0003" w:tentative="1">
      <w:start w:val="1"/>
      <w:numFmt w:val="bullet"/>
      <w:lvlText w:val="o"/>
      <w:lvlJc w:val="left"/>
      <w:pPr>
        <w:ind w:left="2216" w:hanging="360"/>
      </w:pPr>
      <w:rPr>
        <w:rFonts w:ascii="Courier New" w:hAnsi="Courier New" w:cs="Courier New" w:hint="default"/>
      </w:rPr>
    </w:lvl>
    <w:lvl w:ilvl="2" w:tplc="040C0005" w:tentative="1">
      <w:start w:val="1"/>
      <w:numFmt w:val="bullet"/>
      <w:lvlText w:val=""/>
      <w:lvlJc w:val="left"/>
      <w:pPr>
        <w:ind w:left="2936" w:hanging="360"/>
      </w:pPr>
      <w:rPr>
        <w:rFonts w:ascii="Wingdings" w:hAnsi="Wingdings" w:hint="default"/>
      </w:rPr>
    </w:lvl>
    <w:lvl w:ilvl="3" w:tplc="040C0001" w:tentative="1">
      <w:start w:val="1"/>
      <w:numFmt w:val="bullet"/>
      <w:lvlText w:val=""/>
      <w:lvlJc w:val="left"/>
      <w:pPr>
        <w:ind w:left="3656" w:hanging="360"/>
      </w:pPr>
      <w:rPr>
        <w:rFonts w:ascii="Symbol" w:hAnsi="Symbol" w:hint="default"/>
      </w:rPr>
    </w:lvl>
    <w:lvl w:ilvl="4" w:tplc="040C0003" w:tentative="1">
      <w:start w:val="1"/>
      <w:numFmt w:val="bullet"/>
      <w:lvlText w:val="o"/>
      <w:lvlJc w:val="left"/>
      <w:pPr>
        <w:ind w:left="4376" w:hanging="360"/>
      </w:pPr>
      <w:rPr>
        <w:rFonts w:ascii="Courier New" w:hAnsi="Courier New" w:cs="Courier New" w:hint="default"/>
      </w:rPr>
    </w:lvl>
    <w:lvl w:ilvl="5" w:tplc="040C0005" w:tentative="1">
      <w:start w:val="1"/>
      <w:numFmt w:val="bullet"/>
      <w:lvlText w:val=""/>
      <w:lvlJc w:val="left"/>
      <w:pPr>
        <w:ind w:left="5096" w:hanging="360"/>
      </w:pPr>
      <w:rPr>
        <w:rFonts w:ascii="Wingdings" w:hAnsi="Wingdings" w:hint="default"/>
      </w:rPr>
    </w:lvl>
    <w:lvl w:ilvl="6" w:tplc="040C0001" w:tentative="1">
      <w:start w:val="1"/>
      <w:numFmt w:val="bullet"/>
      <w:lvlText w:val=""/>
      <w:lvlJc w:val="left"/>
      <w:pPr>
        <w:ind w:left="5816" w:hanging="360"/>
      </w:pPr>
      <w:rPr>
        <w:rFonts w:ascii="Symbol" w:hAnsi="Symbol" w:hint="default"/>
      </w:rPr>
    </w:lvl>
    <w:lvl w:ilvl="7" w:tplc="040C0003" w:tentative="1">
      <w:start w:val="1"/>
      <w:numFmt w:val="bullet"/>
      <w:lvlText w:val="o"/>
      <w:lvlJc w:val="left"/>
      <w:pPr>
        <w:ind w:left="6536" w:hanging="360"/>
      </w:pPr>
      <w:rPr>
        <w:rFonts w:ascii="Courier New" w:hAnsi="Courier New" w:cs="Courier New" w:hint="default"/>
      </w:rPr>
    </w:lvl>
    <w:lvl w:ilvl="8" w:tplc="040C0005" w:tentative="1">
      <w:start w:val="1"/>
      <w:numFmt w:val="bullet"/>
      <w:lvlText w:val=""/>
      <w:lvlJc w:val="left"/>
      <w:pPr>
        <w:ind w:left="7256" w:hanging="360"/>
      </w:pPr>
      <w:rPr>
        <w:rFonts w:ascii="Wingdings" w:hAnsi="Wingdings" w:hint="default"/>
      </w:rPr>
    </w:lvl>
  </w:abstractNum>
  <w:abstractNum w:abstractNumId="31" w15:restartNumberingAfterBreak="0">
    <w:nsid w:val="71B21C9D"/>
    <w:multiLevelType w:val="hybridMultilevel"/>
    <w:tmpl w:val="F5C88A16"/>
    <w:lvl w:ilvl="0" w:tplc="8544EF68">
      <w:start w:val="1"/>
      <w:numFmt w:val="bullet"/>
      <w:lvlText w:val=""/>
      <w:lvlJc w:val="left"/>
      <w:pPr>
        <w:ind w:left="1008" w:hanging="360"/>
      </w:pPr>
      <w:rPr>
        <w:rFonts w:ascii="Symbol" w:hAnsi="Symbol" w:hint="default"/>
      </w:rPr>
    </w:lvl>
    <w:lvl w:ilvl="1" w:tplc="040C0003" w:tentative="1">
      <w:start w:val="1"/>
      <w:numFmt w:val="bullet"/>
      <w:lvlText w:val="o"/>
      <w:lvlJc w:val="left"/>
      <w:pPr>
        <w:ind w:left="1728" w:hanging="360"/>
      </w:pPr>
      <w:rPr>
        <w:rFonts w:ascii="Courier New" w:hAnsi="Courier New" w:cs="Courier New" w:hint="default"/>
      </w:rPr>
    </w:lvl>
    <w:lvl w:ilvl="2" w:tplc="040C0005" w:tentative="1">
      <w:start w:val="1"/>
      <w:numFmt w:val="bullet"/>
      <w:lvlText w:val=""/>
      <w:lvlJc w:val="left"/>
      <w:pPr>
        <w:ind w:left="2448" w:hanging="360"/>
      </w:pPr>
      <w:rPr>
        <w:rFonts w:ascii="Wingdings" w:hAnsi="Wingdings" w:hint="default"/>
      </w:rPr>
    </w:lvl>
    <w:lvl w:ilvl="3" w:tplc="040C0001" w:tentative="1">
      <w:start w:val="1"/>
      <w:numFmt w:val="bullet"/>
      <w:lvlText w:val=""/>
      <w:lvlJc w:val="left"/>
      <w:pPr>
        <w:ind w:left="3168" w:hanging="360"/>
      </w:pPr>
      <w:rPr>
        <w:rFonts w:ascii="Symbol" w:hAnsi="Symbol" w:hint="default"/>
      </w:rPr>
    </w:lvl>
    <w:lvl w:ilvl="4" w:tplc="040C0003" w:tentative="1">
      <w:start w:val="1"/>
      <w:numFmt w:val="bullet"/>
      <w:lvlText w:val="o"/>
      <w:lvlJc w:val="left"/>
      <w:pPr>
        <w:ind w:left="3888" w:hanging="360"/>
      </w:pPr>
      <w:rPr>
        <w:rFonts w:ascii="Courier New" w:hAnsi="Courier New" w:cs="Courier New" w:hint="default"/>
      </w:rPr>
    </w:lvl>
    <w:lvl w:ilvl="5" w:tplc="040C0005" w:tentative="1">
      <w:start w:val="1"/>
      <w:numFmt w:val="bullet"/>
      <w:lvlText w:val=""/>
      <w:lvlJc w:val="left"/>
      <w:pPr>
        <w:ind w:left="4608" w:hanging="360"/>
      </w:pPr>
      <w:rPr>
        <w:rFonts w:ascii="Wingdings" w:hAnsi="Wingdings" w:hint="default"/>
      </w:rPr>
    </w:lvl>
    <w:lvl w:ilvl="6" w:tplc="040C0001" w:tentative="1">
      <w:start w:val="1"/>
      <w:numFmt w:val="bullet"/>
      <w:lvlText w:val=""/>
      <w:lvlJc w:val="left"/>
      <w:pPr>
        <w:ind w:left="5328" w:hanging="360"/>
      </w:pPr>
      <w:rPr>
        <w:rFonts w:ascii="Symbol" w:hAnsi="Symbol" w:hint="default"/>
      </w:rPr>
    </w:lvl>
    <w:lvl w:ilvl="7" w:tplc="040C0003" w:tentative="1">
      <w:start w:val="1"/>
      <w:numFmt w:val="bullet"/>
      <w:lvlText w:val="o"/>
      <w:lvlJc w:val="left"/>
      <w:pPr>
        <w:ind w:left="6048" w:hanging="360"/>
      </w:pPr>
      <w:rPr>
        <w:rFonts w:ascii="Courier New" w:hAnsi="Courier New" w:cs="Courier New" w:hint="default"/>
      </w:rPr>
    </w:lvl>
    <w:lvl w:ilvl="8" w:tplc="040C0005" w:tentative="1">
      <w:start w:val="1"/>
      <w:numFmt w:val="bullet"/>
      <w:lvlText w:val=""/>
      <w:lvlJc w:val="left"/>
      <w:pPr>
        <w:ind w:left="6768" w:hanging="360"/>
      </w:pPr>
      <w:rPr>
        <w:rFonts w:ascii="Wingdings" w:hAnsi="Wingdings" w:hint="default"/>
      </w:rPr>
    </w:lvl>
  </w:abstractNum>
  <w:abstractNum w:abstractNumId="32" w15:restartNumberingAfterBreak="0">
    <w:nsid w:val="72C7065A"/>
    <w:multiLevelType w:val="hybridMultilevel"/>
    <w:tmpl w:val="951AA91A"/>
    <w:lvl w:ilvl="0" w:tplc="DF30DFD2">
      <w:start w:val="1"/>
      <w:numFmt w:val="bullet"/>
      <w:pStyle w:val="CCILgendes-BleuLagon"/>
      <w:lvlText w:val="&gt;"/>
      <w:lvlJc w:val="left"/>
      <w:pPr>
        <w:tabs>
          <w:tab w:val="num" w:pos="170"/>
        </w:tabs>
        <w:ind w:left="170" w:hanging="170"/>
      </w:pPr>
      <w:rPr>
        <w:rFonts w:ascii="Open Sans Extrabold" w:hAnsi="Open Sans Extrabold" w:hint="default"/>
        <w:color w:val="15A8CB"/>
        <w:position w:val="-2"/>
        <w:sz w:val="18"/>
        <w:szCs w:val="18"/>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33" w15:restartNumberingAfterBreak="0">
    <w:nsid w:val="760D27FF"/>
    <w:multiLevelType w:val="hybridMultilevel"/>
    <w:tmpl w:val="237C9668"/>
    <w:lvl w:ilvl="0" w:tplc="1B029F88">
      <w:numFmt w:val="bullet"/>
      <w:lvlText w:val=""/>
      <w:lvlJc w:val="left"/>
      <w:pPr>
        <w:tabs>
          <w:tab w:val="num" w:pos="362"/>
        </w:tabs>
        <w:ind w:left="362" w:hanging="362"/>
      </w:pPr>
      <w:rPr>
        <w:rFonts w:ascii="Wingdings 2" w:eastAsia="Times New Roman" w:hAnsi="Wingdings 2" w:hint="default"/>
      </w:rPr>
    </w:lvl>
    <w:lvl w:ilvl="1" w:tplc="615EBE8C">
      <w:numFmt w:val="bullet"/>
      <w:lvlText w:val="-"/>
      <w:lvlJc w:val="left"/>
      <w:pPr>
        <w:tabs>
          <w:tab w:val="num" w:pos="22"/>
        </w:tabs>
        <w:ind w:left="22" w:hanging="360"/>
      </w:pPr>
      <w:rPr>
        <w:rFonts w:ascii="Arial" w:eastAsia="Times New Roman" w:hAnsi="Arial" w:hint="default"/>
      </w:rPr>
    </w:lvl>
    <w:lvl w:ilvl="2" w:tplc="8544EF68">
      <w:start w:val="1"/>
      <w:numFmt w:val="bullet"/>
      <w:lvlText w:val=""/>
      <w:lvlJc w:val="left"/>
      <w:pPr>
        <w:tabs>
          <w:tab w:val="num" w:pos="510"/>
        </w:tabs>
        <w:ind w:left="510" w:hanging="226"/>
      </w:pPr>
      <w:rPr>
        <w:rFonts w:ascii="Symbol" w:hAnsi="Symbol" w:hint="default"/>
      </w:rPr>
    </w:lvl>
    <w:lvl w:ilvl="3" w:tplc="040C0001">
      <w:start w:val="1"/>
      <w:numFmt w:val="bullet"/>
      <w:lvlText w:val=""/>
      <w:lvlJc w:val="left"/>
      <w:pPr>
        <w:tabs>
          <w:tab w:val="num" w:pos="1462"/>
        </w:tabs>
        <w:ind w:left="1462" w:hanging="360"/>
      </w:pPr>
      <w:rPr>
        <w:rFonts w:ascii="Symbol" w:hAnsi="Symbol" w:hint="default"/>
      </w:rPr>
    </w:lvl>
    <w:lvl w:ilvl="4" w:tplc="040C0003" w:tentative="1">
      <w:start w:val="1"/>
      <w:numFmt w:val="bullet"/>
      <w:lvlText w:val="o"/>
      <w:lvlJc w:val="left"/>
      <w:pPr>
        <w:tabs>
          <w:tab w:val="num" w:pos="2182"/>
        </w:tabs>
        <w:ind w:left="2182" w:hanging="360"/>
      </w:pPr>
      <w:rPr>
        <w:rFonts w:ascii="Courier New" w:hAnsi="Courier New" w:cs="Symbol" w:hint="default"/>
      </w:rPr>
    </w:lvl>
    <w:lvl w:ilvl="5" w:tplc="040C0005" w:tentative="1">
      <w:start w:val="1"/>
      <w:numFmt w:val="bullet"/>
      <w:lvlText w:val=""/>
      <w:lvlJc w:val="left"/>
      <w:pPr>
        <w:tabs>
          <w:tab w:val="num" w:pos="2902"/>
        </w:tabs>
        <w:ind w:left="2902" w:hanging="360"/>
      </w:pPr>
      <w:rPr>
        <w:rFonts w:ascii="Wingdings" w:hAnsi="Wingdings" w:hint="default"/>
      </w:rPr>
    </w:lvl>
    <w:lvl w:ilvl="6" w:tplc="040C0001" w:tentative="1">
      <w:start w:val="1"/>
      <w:numFmt w:val="bullet"/>
      <w:lvlText w:val=""/>
      <w:lvlJc w:val="left"/>
      <w:pPr>
        <w:tabs>
          <w:tab w:val="num" w:pos="3622"/>
        </w:tabs>
        <w:ind w:left="3622" w:hanging="360"/>
      </w:pPr>
      <w:rPr>
        <w:rFonts w:ascii="Symbol" w:hAnsi="Symbol" w:hint="default"/>
      </w:rPr>
    </w:lvl>
    <w:lvl w:ilvl="7" w:tplc="040C0003" w:tentative="1">
      <w:start w:val="1"/>
      <w:numFmt w:val="bullet"/>
      <w:lvlText w:val="o"/>
      <w:lvlJc w:val="left"/>
      <w:pPr>
        <w:tabs>
          <w:tab w:val="num" w:pos="4342"/>
        </w:tabs>
        <w:ind w:left="4342" w:hanging="360"/>
      </w:pPr>
      <w:rPr>
        <w:rFonts w:ascii="Courier New" w:hAnsi="Courier New" w:cs="Symbol" w:hint="default"/>
      </w:rPr>
    </w:lvl>
    <w:lvl w:ilvl="8" w:tplc="040C0005" w:tentative="1">
      <w:start w:val="1"/>
      <w:numFmt w:val="bullet"/>
      <w:lvlText w:val=""/>
      <w:lvlJc w:val="left"/>
      <w:pPr>
        <w:tabs>
          <w:tab w:val="num" w:pos="5062"/>
        </w:tabs>
        <w:ind w:left="5062" w:hanging="360"/>
      </w:pPr>
      <w:rPr>
        <w:rFonts w:ascii="Wingdings" w:hAnsi="Wingdings" w:hint="default"/>
      </w:rPr>
    </w:lvl>
  </w:abstractNum>
  <w:abstractNum w:abstractNumId="34" w15:restartNumberingAfterBreak="0">
    <w:nsid w:val="7689465E"/>
    <w:multiLevelType w:val="hybridMultilevel"/>
    <w:tmpl w:val="AB8E1C28"/>
    <w:lvl w:ilvl="0" w:tplc="4E50D854">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78D336A"/>
    <w:multiLevelType w:val="hybridMultilevel"/>
    <w:tmpl w:val="70504C18"/>
    <w:lvl w:ilvl="0" w:tplc="20000003">
      <w:start w:val="1"/>
      <w:numFmt w:val="bullet"/>
      <w:lvlText w:val="o"/>
      <w:lvlJc w:val="left"/>
      <w:pPr>
        <w:ind w:left="1572" w:hanging="360"/>
      </w:pPr>
      <w:rPr>
        <w:rFonts w:ascii="Courier New" w:hAnsi="Courier New" w:cs="Courier New" w:hint="default"/>
      </w:rPr>
    </w:lvl>
    <w:lvl w:ilvl="1" w:tplc="040C0003" w:tentative="1">
      <w:start w:val="1"/>
      <w:numFmt w:val="bullet"/>
      <w:lvlText w:val="o"/>
      <w:lvlJc w:val="left"/>
      <w:pPr>
        <w:ind w:left="2292" w:hanging="360"/>
      </w:pPr>
      <w:rPr>
        <w:rFonts w:ascii="Courier New" w:hAnsi="Courier New" w:cs="Courier New" w:hint="default"/>
      </w:rPr>
    </w:lvl>
    <w:lvl w:ilvl="2" w:tplc="040C0005" w:tentative="1">
      <w:start w:val="1"/>
      <w:numFmt w:val="bullet"/>
      <w:lvlText w:val=""/>
      <w:lvlJc w:val="left"/>
      <w:pPr>
        <w:ind w:left="3012" w:hanging="360"/>
      </w:pPr>
      <w:rPr>
        <w:rFonts w:ascii="Wingdings" w:hAnsi="Wingdings" w:hint="default"/>
      </w:rPr>
    </w:lvl>
    <w:lvl w:ilvl="3" w:tplc="040C0001" w:tentative="1">
      <w:start w:val="1"/>
      <w:numFmt w:val="bullet"/>
      <w:lvlText w:val=""/>
      <w:lvlJc w:val="left"/>
      <w:pPr>
        <w:ind w:left="3732" w:hanging="360"/>
      </w:pPr>
      <w:rPr>
        <w:rFonts w:ascii="Symbol" w:hAnsi="Symbol" w:hint="default"/>
      </w:rPr>
    </w:lvl>
    <w:lvl w:ilvl="4" w:tplc="040C0003" w:tentative="1">
      <w:start w:val="1"/>
      <w:numFmt w:val="bullet"/>
      <w:lvlText w:val="o"/>
      <w:lvlJc w:val="left"/>
      <w:pPr>
        <w:ind w:left="4452" w:hanging="360"/>
      </w:pPr>
      <w:rPr>
        <w:rFonts w:ascii="Courier New" w:hAnsi="Courier New" w:cs="Courier New" w:hint="default"/>
      </w:rPr>
    </w:lvl>
    <w:lvl w:ilvl="5" w:tplc="040C0005" w:tentative="1">
      <w:start w:val="1"/>
      <w:numFmt w:val="bullet"/>
      <w:lvlText w:val=""/>
      <w:lvlJc w:val="left"/>
      <w:pPr>
        <w:ind w:left="5172" w:hanging="360"/>
      </w:pPr>
      <w:rPr>
        <w:rFonts w:ascii="Wingdings" w:hAnsi="Wingdings" w:hint="default"/>
      </w:rPr>
    </w:lvl>
    <w:lvl w:ilvl="6" w:tplc="040C0001" w:tentative="1">
      <w:start w:val="1"/>
      <w:numFmt w:val="bullet"/>
      <w:lvlText w:val=""/>
      <w:lvlJc w:val="left"/>
      <w:pPr>
        <w:ind w:left="5892" w:hanging="360"/>
      </w:pPr>
      <w:rPr>
        <w:rFonts w:ascii="Symbol" w:hAnsi="Symbol" w:hint="default"/>
      </w:rPr>
    </w:lvl>
    <w:lvl w:ilvl="7" w:tplc="040C0003" w:tentative="1">
      <w:start w:val="1"/>
      <w:numFmt w:val="bullet"/>
      <w:lvlText w:val="o"/>
      <w:lvlJc w:val="left"/>
      <w:pPr>
        <w:ind w:left="6612" w:hanging="360"/>
      </w:pPr>
      <w:rPr>
        <w:rFonts w:ascii="Courier New" w:hAnsi="Courier New" w:cs="Courier New" w:hint="default"/>
      </w:rPr>
    </w:lvl>
    <w:lvl w:ilvl="8" w:tplc="040C0005" w:tentative="1">
      <w:start w:val="1"/>
      <w:numFmt w:val="bullet"/>
      <w:lvlText w:val=""/>
      <w:lvlJc w:val="left"/>
      <w:pPr>
        <w:ind w:left="7332" w:hanging="360"/>
      </w:pPr>
      <w:rPr>
        <w:rFonts w:ascii="Wingdings" w:hAnsi="Wingdings" w:hint="default"/>
      </w:rPr>
    </w:lvl>
  </w:abstractNum>
  <w:abstractNum w:abstractNumId="36" w15:restartNumberingAfterBreak="0">
    <w:nsid w:val="78A819AD"/>
    <w:multiLevelType w:val="hybridMultilevel"/>
    <w:tmpl w:val="653AD3B4"/>
    <w:lvl w:ilvl="0" w:tplc="1B029F88">
      <w:numFmt w:val="bullet"/>
      <w:lvlText w:val=""/>
      <w:lvlJc w:val="left"/>
      <w:pPr>
        <w:tabs>
          <w:tab w:val="num" w:pos="362"/>
        </w:tabs>
        <w:ind w:left="362" w:hanging="362"/>
      </w:pPr>
      <w:rPr>
        <w:rFonts w:ascii="Wingdings 2" w:eastAsia="Times New Roman" w:hAnsi="Wingdings 2" w:hint="default"/>
      </w:rPr>
    </w:lvl>
    <w:lvl w:ilvl="1" w:tplc="615EBE8C">
      <w:numFmt w:val="bullet"/>
      <w:lvlText w:val="-"/>
      <w:lvlJc w:val="left"/>
      <w:pPr>
        <w:tabs>
          <w:tab w:val="num" w:pos="22"/>
        </w:tabs>
        <w:ind w:left="22" w:hanging="360"/>
      </w:pPr>
      <w:rPr>
        <w:rFonts w:ascii="Arial" w:eastAsia="Times New Roman" w:hAnsi="Arial" w:hint="default"/>
      </w:rPr>
    </w:lvl>
    <w:lvl w:ilvl="2" w:tplc="8544EF68">
      <w:start w:val="1"/>
      <w:numFmt w:val="bullet"/>
      <w:lvlText w:val=""/>
      <w:lvlJc w:val="left"/>
      <w:pPr>
        <w:tabs>
          <w:tab w:val="num" w:pos="510"/>
        </w:tabs>
        <w:ind w:left="510" w:hanging="226"/>
      </w:pPr>
      <w:rPr>
        <w:rFonts w:ascii="Symbol" w:hAnsi="Symbol" w:hint="default"/>
      </w:rPr>
    </w:lvl>
    <w:lvl w:ilvl="3" w:tplc="040C0001">
      <w:start w:val="1"/>
      <w:numFmt w:val="bullet"/>
      <w:lvlText w:val=""/>
      <w:lvlJc w:val="left"/>
      <w:pPr>
        <w:tabs>
          <w:tab w:val="num" w:pos="1462"/>
        </w:tabs>
        <w:ind w:left="1462" w:hanging="360"/>
      </w:pPr>
      <w:rPr>
        <w:rFonts w:ascii="Symbol" w:hAnsi="Symbol" w:hint="default"/>
      </w:rPr>
    </w:lvl>
    <w:lvl w:ilvl="4" w:tplc="040C0003" w:tentative="1">
      <w:start w:val="1"/>
      <w:numFmt w:val="bullet"/>
      <w:lvlText w:val="o"/>
      <w:lvlJc w:val="left"/>
      <w:pPr>
        <w:tabs>
          <w:tab w:val="num" w:pos="2182"/>
        </w:tabs>
        <w:ind w:left="2182" w:hanging="360"/>
      </w:pPr>
      <w:rPr>
        <w:rFonts w:ascii="Courier New" w:hAnsi="Courier New" w:cs="Symbol" w:hint="default"/>
      </w:rPr>
    </w:lvl>
    <w:lvl w:ilvl="5" w:tplc="040C0005" w:tentative="1">
      <w:start w:val="1"/>
      <w:numFmt w:val="bullet"/>
      <w:lvlText w:val=""/>
      <w:lvlJc w:val="left"/>
      <w:pPr>
        <w:tabs>
          <w:tab w:val="num" w:pos="2902"/>
        </w:tabs>
        <w:ind w:left="2902" w:hanging="360"/>
      </w:pPr>
      <w:rPr>
        <w:rFonts w:ascii="Wingdings" w:hAnsi="Wingdings" w:hint="default"/>
      </w:rPr>
    </w:lvl>
    <w:lvl w:ilvl="6" w:tplc="040C0001" w:tentative="1">
      <w:start w:val="1"/>
      <w:numFmt w:val="bullet"/>
      <w:lvlText w:val=""/>
      <w:lvlJc w:val="left"/>
      <w:pPr>
        <w:tabs>
          <w:tab w:val="num" w:pos="3622"/>
        </w:tabs>
        <w:ind w:left="3622" w:hanging="360"/>
      </w:pPr>
      <w:rPr>
        <w:rFonts w:ascii="Symbol" w:hAnsi="Symbol" w:hint="default"/>
      </w:rPr>
    </w:lvl>
    <w:lvl w:ilvl="7" w:tplc="040C0003" w:tentative="1">
      <w:start w:val="1"/>
      <w:numFmt w:val="bullet"/>
      <w:lvlText w:val="o"/>
      <w:lvlJc w:val="left"/>
      <w:pPr>
        <w:tabs>
          <w:tab w:val="num" w:pos="4342"/>
        </w:tabs>
        <w:ind w:left="4342" w:hanging="360"/>
      </w:pPr>
      <w:rPr>
        <w:rFonts w:ascii="Courier New" w:hAnsi="Courier New" w:cs="Symbol" w:hint="default"/>
      </w:rPr>
    </w:lvl>
    <w:lvl w:ilvl="8" w:tplc="040C0005" w:tentative="1">
      <w:start w:val="1"/>
      <w:numFmt w:val="bullet"/>
      <w:lvlText w:val=""/>
      <w:lvlJc w:val="left"/>
      <w:pPr>
        <w:tabs>
          <w:tab w:val="num" w:pos="5062"/>
        </w:tabs>
        <w:ind w:left="5062" w:hanging="360"/>
      </w:pPr>
      <w:rPr>
        <w:rFonts w:ascii="Wingdings" w:hAnsi="Wingdings" w:hint="default"/>
      </w:rPr>
    </w:lvl>
  </w:abstractNum>
  <w:num w:numId="1">
    <w:abstractNumId w:val="20"/>
  </w:num>
  <w:num w:numId="2">
    <w:abstractNumId w:val="10"/>
  </w:num>
  <w:num w:numId="3">
    <w:abstractNumId w:val="13"/>
  </w:num>
  <w:num w:numId="4">
    <w:abstractNumId w:val="25"/>
  </w:num>
  <w:num w:numId="5">
    <w:abstractNumId w:val="5"/>
  </w:num>
  <w:num w:numId="6">
    <w:abstractNumId w:val="26"/>
  </w:num>
  <w:num w:numId="7">
    <w:abstractNumId w:val="27"/>
  </w:num>
  <w:num w:numId="8">
    <w:abstractNumId w:val="28"/>
  </w:num>
  <w:num w:numId="9">
    <w:abstractNumId w:val="2"/>
  </w:num>
  <w:num w:numId="10">
    <w:abstractNumId w:val="9"/>
  </w:num>
  <w:num w:numId="11">
    <w:abstractNumId w:val="19"/>
  </w:num>
  <w:num w:numId="12">
    <w:abstractNumId w:val="32"/>
  </w:num>
  <w:num w:numId="13">
    <w:abstractNumId w:val="12"/>
  </w:num>
  <w:num w:numId="14">
    <w:abstractNumId w:val="23"/>
  </w:num>
  <w:num w:numId="15">
    <w:abstractNumId w:val="29"/>
  </w:num>
  <w:num w:numId="16">
    <w:abstractNumId w:val="33"/>
  </w:num>
  <w:num w:numId="17">
    <w:abstractNumId w:val="8"/>
  </w:num>
  <w:num w:numId="18">
    <w:abstractNumId w:val="34"/>
  </w:num>
  <w:num w:numId="19">
    <w:abstractNumId w:val="36"/>
  </w:num>
  <w:num w:numId="20">
    <w:abstractNumId w:val="14"/>
  </w:num>
  <w:num w:numId="21">
    <w:abstractNumId w:val="3"/>
  </w:num>
  <w:num w:numId="22">
    <w:abstractNumId w:val="15"/>
  </w:num>
  <w:num w:numId="23">
    <w:abstractNumId w:val="17"/>
  </w:num>
  <w:num w:numId="24">
    <w:abstractNumId w:val="21"/>
  </w:num>
  <w:num w:numId="25">
    <w:abstractNumId w:val="24"/>
  </w:num>
  <w:num w:numId="26">
    <w:abstractNumId w:val="31"/>
  </w:num>
  <w:num w:numId="27">
    <w:abstractNumId w:val="0"/>
  </w:num>
  <w:num w:numId="28">
    <w:abstractNumId w:val="16"/>
  </w:num>
  <w:num w:numId="29">
    <w:abstractNumId w:val="4"/>
  </w:num>
  <w:num w:numId="30">
    <w:abstractNumId w:val="1"/>
  </w:num>
  <w:num w:numId="31">
    <w:abstractNumId w:val="7"/>
  </w:num>
  <w:num w:numId="32">
    <w:abstractNumId w:val="22"/>
  </w:num>
  <w:num w:numId="33">
    <w:abstractNumId w:val="18"/>
  </w:num>
  <w:num w:numId="34">
    <w:abstractNumId w:val="35"/>
  </w:num>
  <w:num w:numId="35">
    <w:abstractNumId w:val="11"/>
  </w:num>
  <w:num w:numId="36">
    <w:abstractNumId w:val="6"/>
  </w:num>
  <w:num w:numId="37">
    <w:abstractNumId w:val="3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284"/>
  <w:autoHyphenation/>
  <w:hyphenationZone w:val="17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842"/>
    <w:rsid w:val="000029B7"/>
    <w:rsid w:val="00013F6D"/>
    <w:rsid w:val="000204D4"/>
    <w:rsid w:val="0003300C"/>
    <w:rsid w:val="000400FA"/>
    <w:rsid w:val="0004443E"/>
    <w:rsid w:val="000516CB"/>
    <w:rsid w:val="00051BDF"/>
    <w:rsid w:val="00070DF5"/>
    <w:rsid w:val="0007420D"/>
    <w:rsid w:val="00074A84"/>
    <w:rsid w:val="0007505A"/>
    <w:rsid w:val="00084149"/>
    <w:rsid w:val="000841B4"/>
    <w:rsid w:val="0009414E"/>
    <w:rsid w:val="000A6748"/>
    <w:rsid w:val="000B31DC"/>
    <w:rsid w:val="000B4834"/>
    <w:rsid w:val="000D2A8A"/>
    <w:rsid w:val="000D3187"/>
    <w:rsid w:val="000D5DF8"/>
    <w:rsid w:val="000D61F5"/>
    <w:rsid w:val="000D657B"/>
    <w:rsid w:val="000F2C32"/>
    <w:rsid w:val="000F6B47"/>
    <w:rsid w:val="000F7470"/>
    <w:rsid w:val="001066F9"/>
    <w:rsid w:val="00110579"/>
    <w:rsid w:val="00111839"/>
    <w:rsid w:val="001166FA"/>
    <w:rsid w:val="001174A1"/>
    <w:rsid w:val="00117E6F"/>
    <w:rsid w:val="0013268D"/>
    <w:rsid w:val="00133C9D"/>
    <w:rsid w:val="00144527"/>
    <w:rsid w:val="00166EFE"/>
    <w:rsid w:val="00171E1B"/>
    <w:rsid w:val="00172AB1"/>
    <w:rsid w:val="00176BB7"/>
    <w:rsid w:val="00183C71"/>
    <w:rsid w:val="00183D71"/>
    <w:rsid w:val="00186FDE"/>
    <w:rsid w:val="00187DB6"/>
    <w:rsid w:val="00187EF4"/>
    <w:rsid w:val="00190805"/>
    <w:rsid w:val="001A25BB"/>
    <w:rsid w:val="001B30C4"/>
    <w:rsid w:val="001B3379"/>
    <w:rsid w:val="001B6A04"/>
    <w:rsid w:val="001C5D0E"/>
    <w:rsid w:val="001C7295"/>
    <w:rsid w:val="001F4FAB"/>
    <w:rsid w:val="0021298C"/>
    <w:rsid w:val="0022242E"/>
    <w:rsid w:val="00225ABB"/>
    <w:rsid w:val="002446E2"/>
    <w:rsid w:val="002559F4"/>
    <w:rsid w:val="00260972"/>
    <w:rsid w:val="002736D6"/>
    <w:rsid w:val="00277ABB"/>
    <w:rsid w:val="002801AE"/>
    <w:rsid w:val="002973AF"/>
    <w:rsid w:val="002977B8"/>
    <w:rsid w:val="002979FF"/>
    <w:rsid w:val="00297DC1"/>
    <w:rsid w:val="002A0A00"/>
    <w:rsid w:val="002B0A2E"/>
    <w:rsid w:val="002B0FF7"/>
    <w:rsid w:val="002D75C8"/>
    <w:rsid w:val="002E10C1"/>
    <w:rsid w:val="002E4CB0"/>
    <w:rsid w:val="002F35B3"/>
    <w:rsid w:val="003050D9"/>
    <w:rsid w:val="00310220"/>
    <w:rsid w:val="00313012"/>
    <w:rsid w:val="0031472D"/>
    <w:rsid w:val="003162F2"/>
    <w:rsid w:val="003165A4"/>
    <w:rsid w:val="00333842"/>
    <w:rsid w:val="0034399C"/>
    <w:rsid w:val="003556BA"/>
    <w:rsid w:val="00391E3C"/>
    <w:rsid w:val="003A17EC"/>
    <w:rsid w:val="003A3A2E"/>
    <w:rsid w:val="003A4AB5"/>
    <w:rsid w:val="003B068E"/>
    <w:rsid w:val="003C2843"/>
    <w:rsid w:val="003C3C6F"/>
    <w:rsid w:val="003C6E25"/>
    <w:rsid w:val="003D3F2A"/>
    <w:rsid w:val="003D3F2F"/>
    <w:rsid w:val="003D53C9"/>
    <w:rsid w:val="003E024C"/>
    <w:rsid w:val="003F1049"/>
    <w:rsid w:val="003F3214"/>
    <w:rsid w:val="00415435"/>
    <w:rsid w:val="00420CD4"/>
    <w:rsid w:val="00423698"/>
    <w:rsid w:val="00423F3A"/>
    <w:rsid w:val="00431E14"/>
    <w:rsid w:val="00433DAF"/>
    <w:rsid w:val="004376E9"/>
    <w:rsid w:val="00442F6B"/>
    <w:rsid w:val="00463569"/>
    <w:rsid w:val="00467480"/>
    <w:rsid w:val="00471E1B"/>
    <w:rsid w:val="004725AA"/>
    <w:rsid w:val="00473513"/>
    <w:rsid w:val="004743B2"/>
    <w:rsid w:val="00481A53"/>
    <w:rsid w:val="00487D00"/>
    <w:rsid w:val="00493782"/>
    <w:rsid w:val="004A333B"/>
    <w:rsid w:val="004B7869"/>
    <w:rsid w:val="004C2592"/>
    <w:rsid w:val="004C6E93"/>
    <w:rsid w:val="004D0DF9"/>
    <w:rsid w:val="004E7FC0"/>
    <w:rsid w:val="004F78CC"/>
    <w:rsid w:val="00506B0E"/>
    <w:rsid w:val="00522882"/>
    <w:rsid w:val="00524EE8"/>
    <w:rsid w:val="00524F24"/>
    <w:rsid w:val="00542A36"/>
    <w:rsid w:val="00553367"/>
    <w:rsid w:val="005775B8"/>
    <w:rsid w:val="005B26B0"/>
    <w:rsid w:val="005B62EF"/>
    <w:rsid w:val="005C79AE"/>
    <w:rsid w:val="005E4747"/>
    <w:rsid w:val="005E7F7D"/>
    <w:rsid w:val="005F0CFC"/>
    <w:rsid w:val="005F26EF"/>
    <w:rsid w:val="005F294C"/>
    <w:rsid w:val="005F3CFB"/>
    <w:rsid w:val="005F5C42"/>
    <w:rsid w:val="005F7095"/>
    <w:rsid w:val="00606963"/>
    <w:rsid w:val="00607B68"/>
    <w:rsid w:val="00615F01"/>
    <w:rsid w:val="00616505"/>
    <w:rsid w:val="00627CE2"/>
    <w:rsid w:val="00631968"/>
    <w:rsid w:val="00633F77"/>
    <w:rsid w:val="00654375"/>
    <w:rsid w:val="00662100"/>
    <w:rsid w:val="006641A4"/>
    <w:rsid w:val="00683E5D"/>
    <w:rsid w:val="0069521B"/>
    <w:rsid w:val="006A1642"/>
    <w:rsid w:val="006A4809"/>
    <w:rsid w:val="006B0024"/>
    <w:rsid w:val="006C4DEB"/>
    <w:rsid w:val="006D00DF"/>
    <w:rsid w:val="006D3A25"/>
    <w:rsid w:val="006D58F2"/>
    <w:rsid w:val="006E4366"/>
    <w:rsid w:val="006F27BF"/>
    <w:rsid w:val="006F5080"/>
    <w:rsid w:val="00701742"/>
    <w:rsid w:val="00707266"/>
    <w:rsid w:val="00710F2D"/>
    <w:rsid w:val="00710F73"/>
    <w:rsid w:val="00714520"/>
    <w:rsid w:val="00715DBF"/>
    <w:rsid w:val="00721105"/>
    <w:rsid w:val="0072531F"/>
    <w:rsid w:val="00740114"/>
    <w:rsid w:val="0074181D"/>
    <w:rsid w:val="00747068"/>
    <w:rsid w:val="00747377"/>
    <w:rsid w:val="00747F67"/>
    <w:rsid w:val="0075089C"/>
    <w:rsid w:val="0075145C"/>
    <w:rsid w:val="0076384D"/>
    <w:rsid w:val="00781E99"/>
    <w:rsid w:val="00783F7B"/>
    <w:rsid w:val="0078543C"/>
    <w:rsid w:val="0079490F"/>
    <w:rsid w:val="00796E1A"/>
    <w:rsid w:val="007977DC"/>
    <w:rsid w:val="00797FF5"/>
    <w:rsid w:val="007A54C6"/>
    <w:rsid w:val="007B18C9"/>
    <w:rsid w:val="007B4806"/>
    <w:rsid w:val="007B7C5C"/>
    <w:rsid w:val="007D0170"/>
    <w:rsid w:val="007D3882"/>
    <w:rsid w:val="007E3DFC"/>
    <w:rsid w:val="007E5588"/>
    <w:rsid w:val="007F38F2"/>
    <w:rsid w:val="00805075"/>
    <w:rsid w:val="0080671E"/>
    <w:rsid w:val="00816AA2"/>
    <w:rsid w:val="008267F5"/>
    <w:rsid w:val="008349A5"/>
    <w:rsid w:val="0083622E"/>
    <w:rsid w:val="0083740A"/>
    <w:rsid w:val="0085134C"/>
    <w:rsid w:val="008609A9"/>
    <w:rsid w:val="00866143"/>
    <w:rsid w:val="00874AED"/>
    <w:rsid w:val="008760B7"/>
    <w:rsid w:val="008769AC"/>
    <w:rsid w:val="00890EB1"/>
    <w:rsid w:val="0089429F"/>
    <w:rsid w:val="008A7144"/>
    <w:rsid w:val="008C2EC3"/>
    <w:rsid w:val="008F3875"/>
    <w:rsid w:val="008F39BA"/>
    <w:rsid w:val="009118B2"/>
    <w:rsid w:val="009278F3"/>
    <w:rsid w:val="00950B4E"/>
    <w:rsid w:val="00961A21"/>
    <w:rsid w:val="00977CCF"/>
    <w:rsid w:val="00987615"/>
    <w:rsid w:val="00997834"/>
    <w:rsid w:val="009A012F"/>
    <w:rsid w:val="009A05DE"/>
    <w:rsid w:val="009A15A9"/>
    <w:rsid w:val="009B1399"/>
    <w:rsid w:val="009B3005"/>
    <w:rsid w:val="009B78E3"/>
    <w:rsid w:val="009C724F"/>
    <w:rsid w:val="009D773E"/>
    <w:rsid w:val="009F0CCD"/>
    <w:rsid w:val="00A02488"/>
    <w:rsid w:val="00A05CFE"/>
    <w:rsid w:val="00A11A8C"/>
    <w:rsid w:val="00A141F4"/>
    <w:rsid w:val="00A146FC"/>
    <w:rsid w:val="00A17345"/>
    <w:rsid w:val="00A2490C"/>
    <w:rsid w:val="00A3061C"/>
    <w:rsid w:val="00A33CFA"/>
    <w:rsid w:val="00A41135"/>
    <w:rsid w:val="00A41FB1"/>
    <w:rsid w:val="00A478B4"/>
    <w:rsid w:val="00A61A52"/>
    <w:rsid w:val="00A70EEE"/>
    <w:rsid w:val="00A7105E"/>
    <w:rsid w:val="00A9393F"/>
    <w:rsid w:val="00AA133A"/>
    <w:rsid w:val="00AA508E"/>
    <w:rsid w:val="00AB4FCA"/>
    <w:rsid w:val="00AC727F"/>
    <w:rsid w:val="00AC7950"/>
    <w:rsid w:val="00AD22F3"/>
    <w:rsid w:val="00AD7A33"/>
    <w:rsid w:val="00AE4A96"/>
    <w:rsid w:val="00AF46CE"/>
    <w:rsid w:val="00B027DA"/>
    <w:rsid w:val="00B07135"/>
    <w:rsid w:val="00B1262C"/>
    <w:rsid w:val="00B17DB7"/>
    <w:rsid w:val="00B2419D"/>
    <w:rsid w:val="00B25389"/>
    <w:rsid w:val="00B43FA7"/>
    <w:rsid w:val="00B44BC3"/>
    <w:rsid w:val="00B45902"/>
    <w:rsid w:val="00B54E93"/>
    <w:rsid w:val="00B60AC8"/>
    <w:rsid w:val="00B614D2"/>
    <w:rsid w:val="00B62366"/>
    <w:rsid w:val="00B634D9"/>
    <w:rsid w:val="00B64146"/>
    <w:rsid w:val="00B65EF8"/>
    <w:rsid w:val="00B73486"/>
    <w:rsid w:val="00B9547A"/>
    <w:rsid w:val="00BA31C5"/>
    <w:rsid w:val="00BC537F"/>
    <w:rsid w:val="00BC7739"/>
    <w:rsid w:val="00BE7793"/>
    <w:rsid w:val="00BF545B"/>
    <w:rsid w:val="00C24304"/>
    <w:rsid w:val="00C256DA"/>
    <w:rsid w:val="00C410D7"/>
    <w:rsid w:val="00C90009"/>
    <w:rsid w:val="00CA1652"/>
    <w:rsid w:val="00CA59C7"/>
    <w:rsid w:val="00CB051E"/>
    <w:rsid w:val="00CB3859"/>
    <w:rsid w:val="00CC1F0F"/>
    <w:rsid w:val="00CC4FFA"/>
    <w:rsid w:val="00CC74D3"/>
    <w:rsid w:val="00CC77FE"/>
    <w:rsid w:val="00CE4791"/>
    <w:rsid w:val="00D173F7"/>
    <w:rsid w:val="00D22F76"/>
    <w:rsid w:val="00D26A1C"/>
    <w:rsid w:val="00D375A4"/>
    <w:rsid w:val="00D5314E"/>
    <w:rsid w:val="00D66BAC"/>
    <w:rsid w:val="00D700AF"/>
    <w:rsid w:val="00D80423"/>
    <w:rsid w:val="00D9068A"/>
    <w:rsid w:val="00D9116A"/>
    <w:rsid w:val="00D91F05"/>
    <w:rsid w:val="00D96FB9"/>
    <w:rsid w:val="00DA79C8"/>
    <w:rsid w:val="00DB2B93"/>
    <w:rsid w:val="00DB5AA3"/>
    <w:rsid w:val="00DC0193"/>
    <w:rsid w:val="00DC2E1D"/>
    <w:rsid w:val="00DC2FE5"/>
    <w:rsid w:val="00DC3750"/>
    <w:rsid w:val="00DE068E"/>
    <w:rsid w:val="00DE0F16"/>
    <w:rsid w:val="00DE3F4D"/>
    <w:rsid w:val="00DE43D7"/>
    <w:rsid w:val="00DE75C2"/>
    <w:rsid w:val="00DE7EF9"/>
    <w:rsid w:val="00DF186A"/>
    <w:rsid w:val="00DF23BB"/>
    <w:rsid w:val="00DF6BCC"/>
    <w:rsid w:val="00E04ADE"/>
    <w:rsid w:val="00E11FEF"/>
    <w:rsid w:val="00E6463B"/>
    <w:rsid w:val="00E8168F"/>
    <w:rsid w:val="00E873C9"/>
    <w:rsid w:val="00EA481A"/>
    <w:rsid w:val="00EB04CF"/>
    <w:rsid w:val="00EB468E"/>
    <w:rsid w:val="00EB5844"/>
    <w:rsid w:val="00EC0362"/>
    <w:rsid w:val="00EC2952"/>
    <w:rsid w:val="00ED3C38"/>
    <w:rsid w:val="00F02D79"/>
    <w:rsid w:val="00F051DC"/>
    <w:rsid w:val="00F11013"/>
    <w:rsid w:val="00F1221F"/>
    <w:rsid w:val="00F14BE6"/>
    <w:rsid w:val="00F279E1"/>
    <w:rsid w:val="00F5656F"/>
    <w:rsid w:val="00F63A8A"/>
    <w:rsid w:val="00F63B30"/>
    <w:rsid w:val="00F70EC7"/>
    <w:rsid w:val="00F736EE"/>
    <w:rsid w:val="00F9225C"/>
    <w:rsid w:val="00F926CE"/>
    <w:rsid w:val="00F96025"/>
    <w:rsid w:val="00FA0D48"/>
    <w:rsid w:val="00FA5E21"/>
    <w:rsid w:val="00FA6F97"/>
    <w:rsid w:val="00FD5215"/>
    <w:rsid w:val="00FE2546"/>
    <w:rsid w:val="00FE628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efaultImageDpi w14:val="300"/>
  <w15:docId w15:val="{692B3C97-B836-423D-A098-82B4CC391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CI texte normal"/>
    <w:qFormat/>
    <w:rsid w:val="0031472D"/>
    <w:pPr>
      <w:jc w:val="both"/>
    </w:pPr>
    <w:rPr>
      <w:rFonts w:ascii="Open Sans Light" w:hAnsi="Open Sans Light"/>
      <w:color w:val="000000" w:themeColor="text1"/>
      <w:sz w:val="20"/>
    </w:rPr>
  </w:style>
  <w:style w:type="paragraph" w:styleId="Titre1">
    <w:name w:val="heading 1"/>
    <w:aliases w:val="CCI Titre 1"/>
    <w:next w:val="Normal"/>
    <w:link w:val="Titre1Car"/>
    <w:uiPriority w:val="9"/>
    <w:qFormat/>
    <w:rsid w:val="0009414E"/>
    <w:pPr>
      <w:keepNext/>
      <w:keepLines/>
      <w:spacing w:line="480" w:lineRule="exact"/>
      <w:outlineLvl w:val="0"/>
    </w:pPr>
    <w:rPr>
      <w:rFonts w:ascii="Open Sans" w:eastAsiaTheme="majorEastAsia" w:hAnsi="Open Sans" w:cstheme="majorBidi"/>
      <w:b/>
      <w:bCs/>
      <w:color w:val="0F1537"/>
      <w:sz w:val="44"/>
      <w:szCs w:val="44"/>
    </w:rPr>
  </w:style>
  <w:style w:type="paragraph" w:styleId="Titre2">
    <w:name w:val="heading 2"/>
    <w:aliases w:val="CCI-Bleu Lagon"/>
    <w:next w:val="Normal"/>
    <w:link w:val="Titre2Car"/>
    <w:uiPriority w:val="9"/>
    <w:unhideWhenUsed/>
    <w:qFormat/>
    <w:rsid w:val="00A9393F"/>
    <w:pPr>
      <w:keepNext/>
      <w:keepLines/>
      <w:outlineLvl w:val="1"/>
    </w:pPr>
    <w:rPr>
      <w:rFonts w:ascii="Open Sans Light" w:eastAsiaTheme="majorEastAsia" w:hAnsi="Open Sans Light" w:cstheme="majorBidi"/>
      <w:bCs/>
      <w:color w:val="D60073"/>
      <w:sz w:val="44"/>
      <w:szCs w:val="26"/>
    </w:rPr>
  </w:style>
  <w:style w:type="paragraph" w:styleId="Titre3">
    <w:name w:val="heading 3"/>
    <w:aliases w:val="CCI"/>
    <w:next w:val="Normal"/>
    <w:link w:val="Titre3Car"/>
    <w:uiPriority w:val="9"/>
    <w:unhideWhenUsed/>
    <w:qFormat/>
    <w:rsid w:val="00D375A4"/>
    <w:pPr>
      <w:spacing w:before="240"/>
      <w:outlineLvl w:val="2"/>
    </w:pPr>
    <w:rPr>
      <w:rFonts w:ascii="Open Sans" w:hAnsi="Open Sans"/>
      <w:b/>
      <w:color w:val="0F1537"/>
    </w:rPr>
  </w:style>
  <w:style w:type="paragraph" w:styleId="Titre4">
    <w:name w:val="heading 4"/>
    <w:basedOn w:val="Normal"/>
    <w:next w:val="Normal"/>
    <w:link w:val="Titre4Car"/>
    <w:qFormat/>
    <w:rsid w:val="002D75C8"/>
    <w:pPr>
      <w:keepNext/>
      <w:spacing w:before="240" w:after="60"/>
      <w:jc w:val="left"/>
      <w:outlineLvl w:val="3"/>
    </w:pPr>
    <w:rPr>
      <w:rFonts w:ascii="Times New Roman" w:eastAsia="Times New Roman" w:hAnsi="Times New Roman" w:cs="Times New Roman"/>
      <w:b/>
      <w:bCs/>
      <w:color w:val="auto"/>
      <w:sz w:val="28"/>
      <w:szCs w:val="28"/>
    </w:rPr>
  </w:style>
  <w:style w:type="paragraph" w:styleId="Titre5">
    <w:name w:val="heading 5"/>
    <w:basedOn w:val="Normal"/>
    <w:next w:val="Normal"/>
    <w:link w:val="Titre5Car"/>
    <w:qFormat/>
    <w:rsid w:val="002D75C8"/>
    <w:pPr>
      <w:spacing w:before="240" w:after="60"/>
      <w:jc w:val="left"/>
      <w:outlineLvl w:val="4"/>
    </w:pPr>
    <w:rPr>
      <w:rFonts w:ascii="Times New Roman" w:eastAsia="Times New Roman" w:hAnsi="Times New Roman" w:cs="Times New Roman"/>
      <w:b/>
      <w:bCs/>
      <w:i/>
      <w:iCs/>
      <w:color w:val="auto"/>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CI Titre 1 Car"/>
    <w:basedOn w:val="Policepardfaut"/>
    <w:link w:val="Titre1"/>
    <w:uiPriority w:val="9"/>
    <w:rsid w:val="0009414E"/>
    <w:rPr>
      <w:rFonts w:ascii="Open Sans" w:eastAsiaTheme="majorEastAsia" w:hAnsi="Open Sans" w:cstheme="majorBidi"/>
      <w:b/>
      <w:bCs/>
      <w:color w:val="0F1537"/>
      <w:sz w:val="44"/>
      <w:szCs w:val="44"/>
    </w:rPr>
  </w:style>
  <w:style w:type="character" w:styleId="Accentuation">
    <w:name w:val="Emphasis"/>
    <w:aliases w:val="CCI texte gras"/>
    <w:basedOn w:val="Policepardfaut"/>
    <w:uiPriority w:val="20"/>
    <w:qFormat/>
    <w:rsid w:val="00D700AF"/>
    <w:rPr>
      <w:rFonts w:ascii="Open Sans Semibold" w:hAnsi="Open Sans Semibold"/>
      <w:iCs/>
      <w:color w:val="auto"/>
    </w:rPr>
  </w:style>
  <w:style w:type="character" w:customStyle="1" w:styleId="Titre2Car">
    <w:name w:val="Titre 2 Car"/>
    <w:aliases w:val="CCI-Bleu Lagon Car"/>
    <w:basedOn w:val="Policepardfaut"/>
    <w:link w:val="Titre2"/>
    <w:uiPriority w:val="9"/>
    <w:rsid w:val="00A9393F"/>
    <w:rPr>
      <w:rFonts w:ascii="Open Sans Light" w:eastAsiaTheme="majorEastAsia" w:hAnsi="Open Sans Light" w:cstheme="majorBidi"/>
      <w:bCs/>
      <w:color w:val="D60073"/>
      <w:sz w:val="44"/>
      <w:szCs w:val="26"/>
    </w:rPr>
  </w:style>
  <w:style w:type="paragraph" w:styleId="Paragraphedeliste">
    <w:name w:val="List Paragraph"/>
    <w:aliases w:val="CCI - Rose"/>
    <w:basedOn w:val="Normal"/>
    <w:next w:val="Normal"/>
    <w:uiPriority w:val="34"/>
    <w:qFormat/>
    <w:rsid w:val="00997834"/>
    <w:pPr>
      <w:numPr>
        <w:numId w:val="14"/>
      </w:numPr>
      <w:contextualSpacing/>
    </w:pPr>
  </w:style>
  <w:style w:type="character" w:customStyle="1" w:styleId="Titre3Car">
    <w:name w:val="Titre 3 Car"/>
    <w:aliases w:val="CCI Car"/>
    <w:basedOn w:val="Policepardfaut"/>
    <w:link w:val="Titre3"/>
    <w:uiPriority w:val="9"/>
    <w:rsid w:val="00D375A4"/>
    <w:rPr>
      <w:rFonts w:ascii="Open Sans" w:hAnsi="Open Sans"/>
      <w:b/>
      <w:color w:val="0F1537"/>
    </w:rPr>
  </w:style>
  <w:style w:type="character" w:styleId="Titredulivre">
    <w:name w:val="Book Title"/>
    <w:basedOn w:val="Policepardfaut"/>
    <w:uiPriority w:val="33"/>
    <w:qFormat/>
    <w:rsid w:val="006D00DF"/>
    <w:rPr>
      <w:b/>
      <w:bCs/>
      <w:smallCaps/>
      <w:spacing w:val="5"/>
    </w:rPr>
  </w:style>
  <w:style w:type="paragraph" w:styleId="En-tte">
    <w:name w:val="header"/>
    <w:basedOn w:val="Normal"/>
    <w:link w:val="En-tteCar"/>
    <w:unhideWhenUsed/>
    <w:rsid w:val="00111839"/>
    <w:pPr>
      <w:tabs>
        <w:tab w:val="center" w:pos="4536"/>
        <w:tab w:val="right" w:pos="9072"/>
      </w:tabs>
    </w:pPr>
  </w:style>
  <w:style w:type="character" w:customStyle="1" w:styleId="En-tteCar">
    <w:name w:val="En-tête Car"/>
    <w:basedOn w:val="Policepardfaut"/>
    <w:link w:val="En-tte"/>
    <w:rsid w:val="00111839"/>
    <w:rPr>
      <w:rFonts w:ascii="Open Sans Light" w:hAnsi="Open Sans Light"/>
      <w:color w:val="000000" w:themeColor="text1"/>
      <w:sz w:val="22"/>
    </w:rPr>
  </w:style>
  <w:style w:type="paragraph" w:styleId="Pieddepage">
    <w:name w:val="footer"/>
    <w:basedOn w:val="Normal"/>
    <w:link w:val="PieddepageCar"/>
    <w:uiPriority w:val="99"/>
    <w:unhideWhenUsed/>
    <w:rsid w:val="00111839"/>
    <w:pPr>
      <w:tabs>
        <w:tab w:val="center" w:pos="4536"/>
        <w:tab w:val="right" w:pos="9072"/>
      </w:tabs>
    </w:pPr>
  </w:style>
  <w:style w:type="character" w:customStyle="1" w:styleId="PieddepageCar">
    <w:name w:val="Pied de page Car"/>
    <w:basedOn w:val="Policepardfaut"/>
    <w:link w:val="Pieddepage"/>
    <w:uiPriority w:val="99"/>
    <w:rsid w:val="00111839"/>
    <w:rPr>
      <w:rFonts w:ascii="Open Sans Light" w:hAnsi="Open Sans Light"/>
      <w:color w:val="000000" w:themeColor="text1"/>
      <w:sz w:val="22"/>
    </w:rPr>
  </w:style>
  <w:style w:type="paragraph" w:styleId="Textedebulles">
    <w:name w:val="Balloon Text"/>
    <w:basedOn w:val="Normal"/>
    <w:link w:val="TextedebullesCar"/>
    <w:uiPriority w:val="99"/>
    <w:semiHidden/>
    <w:unhideWhenUsed/>
    <w:rsid w:val="00A4113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41135"/>
    <w:rPr>
      <w:rFonts w:ascii="Lucida Grande" w:hAnsi="Lucida Grande" w:cs="Lucida Grande"/>
      <w:color w:val="000000" w:themeColor="text1"/>
      <w:sz w:val="18"/>
      <w:szCs w:val="18"/>
    </w:rPr>
  </w:style>
  <w:style w:type="character" w:styleId="Numrodepage">
    <w:name w:val="page number"/>
    <w:basedOn w:val="Policepardfaut"/>
    <w:uiPriority w:val="99"/>
    <w:semiHidden/>
    <w:unhideWhenUsed/>
    <w:rsid w:val="001166FA"/>
  </w:style>
  <w:style w:type="paragraph" w:customStyle="1" w:styleId="CCILgendes-BleuLagon">
    <w:name w:val="CCI Légendes - Bleu Lagon"/>
    <w:qFormat/>
    <w:rsid w:val="0080671E"/>
    <w:pPr>
      <w:numPr>
        <w:numId w:val="12"/>
      </w:numPr>
      <w:spacing w:before="120"/>
    </w:pPr>
    <w:rPr>
      <w:rFonts w:ascii="Open Sans Semibold" w:hAnsi="Open Sans Semibold"/>
      <w:color w:val="0F1537"/>
      <w:sz w:val="16"/>
      <w:szCs w:val="16"/>
    </w:rPr>
  </w:style>
  <w:style w:type="paragraph" w:customStyle="1" w:styleId="CCICreditsphotos">
    <w:name w:val="CCI Credits photos"/>
    <w:basedOn w:val="Normal"/>
    <w:qFormat/>
    <w:rsid w:val="003D3F2F"/>
    <w:pPr>
      <w:jc w:val="right"/>
    </w:pPr>
    <w:rPr>
      <w:sz w:val="10"/>
      <w:szCs w:val="10"/>
    </w:rPr>
  </w:style>
  <w:style w:type="character" w:styleId="Lienhypertexte">
    <w:name w:val="Hyperlink"/>
    <w:basedOn w:val="Policepardfaut"/>
    <w:uiPriority w:val="99"/>
    <w:unhideWhenUsed/>
    <w:rsid w:val="00816AA2"/>
    <w:rPr>
      <w:color w:val="0000FF" w:themeColor="hyperlink"/>
      <w:u w:val="single"/>
    </w:rPr>
  </w:style>
  <w:style w:type="character" w:customStyle="1" w:styleId="Style1">
    <w:name w:val="Style1"/>
    <w:basedOn w:val="Policepardfaut"/>
    <w:uiPriority w:val="1"/>
    <w:qFormat/>
    <w:rsid w:val="003165A4"/>
    <w:rPr>
      <w:rFonts w:ascii="Open Sans Light" w:hAnsi="Open Sans Light"/>
    </w:rPr>
  </w:style>
  <w:style w:type="character" w:customStyle="1" w:styleId="Titre4Car">
    <w:name w:val="Titre 4 Car"/>
    <w:basedOn w:val="Policepardfaut"/>
    <w:link w:val="Titre4"/>
    <w:rsid w:val="002D75C8"/>
    <w:rPr>
      <w:rFonts w:ascii="Times New Roman" w:eastAsia="Times New Roman" w:hAnsi="Times New Roman" w:cs="Times New Roman"/>
      <w:b/>
      <w:bCs/>
      <w:sz w:val="28"/>
      <w:szCs w:val="28"/>
    </w:rPr>
  </w:style>
  <w:style w:type="character" w:customStyle="1" w:styleId="Titre5Car">
    <w:name w:val="Titre 5 Car"/>
    <w:basedOn w:val="Policepardfaut"/>
    <w:link w:val="Titre5"/>
    <w:rsid w:val="002D75C8"/>
    <w:rPr>
      <w:rFonts w:ascii="Times New Roman" w:eastAsia="Times New Roman" w:hAnsi="Times New Roman" w:cs="Times New Roman"/>
      <w:b/>
      <w:bCs/>
      <w:i/>
      <w:iCs/>
      <w:sz w:val="26"/>
      <w:szCs w:val="26"/>
    </w:rPr>
  </w:style>
  <w:style w:type="paragraph" w:styleId="Retraitcorpsdetexte2">
    <w:name w:val="Body Text Indent 2"/>
    <w:basedOn w:val="Normal"/>
    <w:link w:val="Retraitcorpsdetexte2Car"/>
    <w:rsid w:val="002D75C8"/>
    <w:pPr>
      <w:spacing w:after="120" w:line="480" w:lineRule="auto"/>
      <w:ind w:left="283"/>
      <w:jc w:val="left"/>
    </w:pPr>
    <w:rPr>
      <w:rFonts w:ascii="Times New Roman" w:eastAsia="Times New Roman" w:hAnsi="Times New Roman" w:cs="Times New Roman"/>
      <w:color w:val="auto"/>
      <w:sz w:val="24"/>
      <w:szCs w:val="20"/>
    </w:rPr>
  </w:style>
  <w:style w:type="character" w:customStyle="1" w:styleId="Retraitcorpsdetexte2Car">
    <w:name w:val="Retrait corps de texte 2 Car"/>
    <w:basedOn w:val="Policepardfaut"/>
    <w:link w:val="Retraitcorpsdetexte2"/>
    <w:rsid w:val="002D75C8"/>
    <w:rPr>
      <w:rFonts w:ascii="Times New Roman" w:eastAsia="Times New Roman" w:hAnsi="Times New Roman" w:cs="Times New Roman"/>
      <w:szCs w:val="20"/>
    </w:rPr>
  </w:style>
  <w:style w:type="paragraph" w:customStyle="1" w:styleId="Normal1">
    <w:name w:val="Normal1"/>
    <w:basedOn w:val="Retraitcorpsdetexte2"/>
    <w:rsid w:val="002D75C8"/>
    <w:pPr>
      <w:spacing w:before="120" w:after="0" w:line="240" w:lineRule="auto"/>
      <w:ind w:left="0"/>
      <w:jc w:val="both"/>
    </w:pPr>
    <w:rPr>
      <w:rFonts w:ascii="Arial" w:hAnsi="Arial"/>
      <w:sz w:val="20"/>
    </w:rPr>
  </w:style>
  <w:style w:type="table" w:styleId="Grilledutableau">
    <w:name w:val="Table Grid"/>
    <w:basedOn w:val="TableauNormal"/>
    <w:uiPriority w:val="59"/>
    <w:rsid w:val="00CC7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Retraitcorpsdetexte2"/>
    <w:rsid w:val="000F2C32"/>
    <w:pPr>
      <w:spacing w:before="120" w:after="0" w:line="240" w:lineRule="auto"/>
      <w:ind w:left="0"/>
      <w:jc w:val="both"/>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EAE60C-4534-45EF-AF0E-776A15F54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299</Words>
  <Characters>1708</Characters>
  <Application>Microsoft Office Word</Application>
  <DocSecurity>4</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ARTKAS</Company>
  <LinksUpToDate>false</LinksUpToDate>
  <CharactersWithSpaces>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Chicoteau</dc:creator>
  <cp:keywords/>
  <dc:description/>
  <cp:lastModifiedBy>Alizée VANBUCKHAVE</cp:lastModifiedBy>
  <cp:revision>2</cp:revision>
  <cp:lastPrinted>2014-09-30T04:08:00Z</cp:lastPrinted>
  <dcterms:created xsi:type="dcterms:W3CDTF">2022-05-11T00:50:00Z</dcterms:created>
  <dcterms:modified xsi:type="dcterms:W3CDTF">2022-05-11T00:50:00Z</dcterms:modified>
</cp:coreProperties>
</file>